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27" w:rsidRPr="00233327" w:rsidRDefault="00233327" w:rsidP="00233327">
      <w:pPr>
        <w:widowControl/>
        <w:ind w:left="360" w:right="360"/>
        <w:jc w:val="center"/>
        <w:rPr>
          <w:rFonts w:ascii="Cambria" w:eastAsia="Times New Roman" w:hAnsi="Cambria" w:cs="Times New Roman"/>
          <w:b/>
          <w:sz w:val="32"/>
          <w:szCs w:val="32"/>
          <w:u w:val="single"/>
        </w:rPr>
      </w:pPr>
      <w:r w:rsidRPr="00233327">
        <w:rPr>
          <w:rFonts w:ascii="Cambria" w:eastAsia="Times New Roman" w:hAnsi="Cambria" w:cs="Times New Roman"/>
          <w:b/>
          <w:sz w:val="32"/>
          <w:szCs w:val="32"/>
          <w:u w:val="single"/>
        </w:rPr>
        <w:t>REQUEST FOR PROPOSALS</w:t>
      </w:r>
    </w:p>
    <w:p w:rsidR="00233327" w:rsidRPr="00F1402C" w:rsidRDefault="00233327" w:rsidP="00233327">
      <w:pPr>
        <w:widowControl/>
        <w:ind w:left="360" w:right="360"/>
        <w:jc w:val="center"/>
        <w:rPr>
          <w:rFonts w:ascii="Cambria" w:eastAsia="Times New Roman" w:hAnsi="Cambria" w:cs="Times New Roman"/>
          <w:sz w:val="24"/>
          <w:szCs w:val="24"/>
        </w:rPr>
      </w:pPr>
      <w:proofErr w:type="gramStart"/>
      <w:r w:rsidRPr="00F1402C">
        <w:rPr>
          <w:rFonts w:ascii="Cambria" w:eastAsia="Times New Roman" w:hAnsi="Cambria" w:cs="Times New Roman"/>
          <w:sz w:val="24"/>
          <w:szCs w:val="24"/>
        </w:rPr>
        <w:t>for</w:t>
      </w:r>
      <w:proofErr w:type="gramEnd"/>
      <w:r w:rsidRPr="00F1402C">
        <w:rPr>
          <w:rFonts w:ascii="Cambria" w:eastAsia="Times New Roman" w:hAnsi="Cambria" w:cs="Times New Roman"/>
          <w:sz w:val="24"/>
          <w:szCs w:val="24"/>
        </w:rPr>
        <w:t xml:space="preserve"> a</w:t>
      </w:r>
      <w:r w:rsidR="00F1402C">
        <w:rPr>
          <w:rFonts w:ascii="Cambria" w:eastAsia="Times New Roman" w:hAnsi="Cambria" w:cs="Times New Roman"/>
          <w:sz w:val="24"/>
          <w:szCs w:val="24"/>
        </w:rPr>
        <w:t xml:space="preserve"> </w:t>
      </w:r>
      <w:r w:rsidRPr="00F1402C">
        <w:rPr>
          <w:rFonts w:ascii="Cambria" w:eastAsia="Times New Roman" w:hAnsi="Cambria" w:cs="Times New Roman"/>
          <w:sz w:val="24"/>
          <w:szCs w:val="24"/>
        </w:rPr>
        <w:t>SERVICE</w:t>
      </w:r>
    </w:p>
    <w:p w:rsidR="00233327" w:rsidRDefault="00233327" w:rsidP="00233327">
      <w:pPr>
        <w:widowControl/>
        <w:ind w:left="360" w:right="360"/>
        <w:jc w:val="center"/>
        <w:rPr>
          <w:rFonts w:ascii="Cambria" w:eastAsia="Times New Roman" w:hAnsi="Cambria" w:cs="Times New Roman"/>
          <w:sz w:val="24"/>
          <w:szCs w:val="24"/>
        </w:rPr>
      </w:pPr>
      <w:proofErr w:type="gramStart"/>
      <w:r w:rsidRPr="00F1402C">
        <w:rPr>
          <w:rFonts w:ascii="Cambria" w:eastAsia="Times New Roman" w:hAnsi="Cambria" w:cs="Times New Roman"/>
          <w:sz w:val="24"/>
          <w:szCs w:val="24"/>
        </w:rPr>
        <w:t>for</w:t>
      </w:r>
      <w:proofErr w:type="gramEnd"/>
      <w:r w:rsidRPr="00F1402C">
        <w:rPr>
          <w:rFonts w:ascii="Cambria" w:eastAsia="Times New Roman" w:hAnsi="Cambria" w:cs="Times New Roman"/>
          <w:sz w:val="24"/>
          <w:szCs w:val="24"/>
        </w:rPr>
        <w:t xml:space="preserve"> the</w:t>
      </w:r>
      <w:r w:rsidR="00F1402C">
        <w:rPr>
          <w:rFonts w:ascii="Cambria" w:eastAsia="Times New Roman" w:hAnsi="Cambria" w:cs="Times New Roman"/>
          <w:sz w:val="24"/>
          <w:szCs w:val="24"/>
        </w:rPr>
        <w:t xml:space="preserve"> </w:t>
      </w:r>
      <w:r w:rsidRPr="00F1402C">
        <w:rPr>
          <w:rFonts w:ascii="Cambria" w:eastAsia="Times New Roman" w:hAnsi="Cambria" w:cs="Times New Roman"/>
          <w:sz w:val="24"/>
          <w:szCs w:val="24"/>
        </w:rPr>
        <w:t>ILLINOIS ASSOCIATION OF FFA</w:t>
      </w:r>
    </w:p>
    <w:p w:rsidR="00223259" w:rsidRPr="00F1402C" w:rsidRDefault="00223259" w:rsidP="00233327">
      <w:pPr>
        <w:widowControl/>
        <w:ind w:left="360" w:right="360"/>
        <w:jc w:val="center"/>
        <w:rPr>
          <w:rFonts w:ascii="Cambria" w:eastAsia="Times New Roman" w:hAnsi="Cambria" w:cs="Times New Roman"/>
          <w:sz w:val="24"/>
          <w:szCs w:val="24"/>
        </w:rPr>
      </w:pPr>
    </w:p>
    <w:p w:rsidR="00233327" w:rsidRPr="00233327" w:rsidRDefault="00233327" w:rsidP="00233327">
      <w:pPr>
        <w:widowControl/>
        <w:numPr>
          <w:ilvl w:val="0"/>
          <w:numId w:val="1"/>
        </w:numPr>
        <w:spacing w:after="200" w:line="276" w:lineRule="auto"/>
        <w:ind w:left="360" w:right="360" w:firstLine="0"/>
        <w:contextualSpacing/>
        <w:rPr>
          <w:rFonts w:ascii="Cambria" w:eastAsia="Calibri" w:hAnsi="Cambria" w:cs="Times New Roman"/>
          <w:b/>
          <w:sz w:val="24"/>
          <w:szCs w:val="24"/>
        </w:rPr>
      </w:pPr>
      <w:r w:rsidRPr="00233327">
        <w:rPr>
          <w:rFonts w:ascii="Cambria" w:eastAsia="Calibri" w:hAnsi="Cambria" w:cs="Times New Roman"/>
          <w:b/>
          <w:sz w:val="24"/>
          <w:szCs w:val="24"/>
          <w:u w:val="single"/>
        </w:rPr>
        <w:t>BACKGROUND</w:t>
      </w:r>
    </w:p>
    <w:p w:rsidR="00233327" w:rsidRPr="00233327" w:rsidRDefault="00233327" w:rsidP="00290BF1">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 xml:space="preserve">The Illinois Association of </w:t>
      </w:r>
      <w:r>
        <w:rPr>
          <w:rFonts w:ascii="Calibri" w:eastAsia="Calibri" w:hAnsi="Calibri" w:cs="Times New Roman"/>
          <w:sz w:val="24"/>
          <w:szCs w:val="24"/>
        </w:rPr>
        <w:t>FFA</w:t>
      </w:r>
      <w:r w:rsidRPr="00233327">
        <w:rPr>
          <w:rFonts w:ascii="Calibri" w:eastAsia="Calibri" w:hAnsi="Calibri" w:cs="Times New Roman"/>
          <w:sz w:val="24"/>
          <w:szCs w:val="24"/>
        </w:rPr>
        <w:t xml:space="preserve"> is a </w:t>
      </w:r>
      <w:r>
        <w:rPr>
          <w:rFonts w:ascii="Calibri" w:eastAsia="Calibri" w:hAnsi="Calibri" w:cs="Times New Roman"/>
          <w:sz w:val="24"/>
          <w:szCs w:val="24"/>
        </w:rPr>
        <w:t>career and technical student</w:t>
      </w:r>
      <w:r w:rsidRPr="00233327">
        <w:rPr>
          <w:rFonts w:ascii="Calibri" w:eastAsia="Calibri" w:hAnsi="Calibri" w:cs="Times New Roman"/>
          <w:sz w:val="24"/>
          <w:szCs w:val="24"/>
        </w:rPr>
        <w:t xml:space="preserve"> organization for Illinois </w:t>
      </w:r>
      <w:r>
        <w:rPr>
          <w:rFonts w:ascii="Calibri" w:eastAsia="Calibri" w:hAnsi="Calibri" w:cs="Times New Roman"/>
          <w:sz w:val="24"/>
          <w:szCs w:val="24"/>
        </w:rPr>
        <w:t xml:space="preserve">students enrolled in </w:t>
      </w:r>
      <w:r w:rsidRPr="00233327">
        <w:rPr>
          <w:rFonts w:ascii="Calibri" w:eastAsia="Calibri" w:hAnsi="Calibri" w:cs="Times New Roman"/>
          <w:sz w:val="24"/>
          <w:szCs w:val="24"/>
        </w:rPr>
        <w:t>agricultural</w:t>
      </w:r>
      <w:r>
        <w:rPr>
          <w:rFonts w:ascii="Calibri" w:eastAsia="Calibri" w:hAnsi="Calibri" w:cs="Times New Roman"/>
          <w:sz w:val="24"/>
          <w:szCs w:val="24"/>
        </w:rPr>
        <w:t xml:space="preserve"> education</w:t>
      </w:r>
      <w:r w:rsidRPr="00233327">
        <w:rPr>
          <w:rFonts w:ascii="Calibri" w:eastAsia="Calibri" w:hAnsi="Calibri" w:cs="Times New Roman"/>
          <w:sz w:val="24"/>
          <w:szCs w:val="24"/>
        </w:rPr>
        <w:t xml:space="preserve">. Each year, </w:t>
      </w:r>
      <w:r>
        <w:rPr>
          <w:rFonts w:ascii="Calibri" w:eastAsia="Calibri" w:hAnsi="Calibri" w:cs="Times New Roman"/>
          <w:sz w:val="24"/>
          <w:szCs w:val="24"/>
        </w:rPr>
        <w:t>the organization hosts conferences around the state focusing on leadership development of FFA members. During the conferences, advisors of the students take part in professional development activities as well.</w:t>
      </w: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 xml:space="preserve">At this time, </w:t>
      </w:r>
      <w:r>
        <w:rPr>
          <w:rFonts w:ascii="Calibri" w:eastAsia="Calibri" w:hAnsi="Calibri" w:cs="Times New Roman"/>
          <w:sz w:val="24"/>
          <w:szCs w:val="24"/>
        </w:rPr>
        <w:t>Illinois FFA</w:t>
      </w:r>
      <w:r w:rsidRPr="00233327">
        <w:rPr>
          <w:rFonts w:ascii="Calibri" w:eastAsia="Calibri" w:hAnsi="Calibri" w:cs="Times New Roman"/>
          <w:sz w:val="24"/>
          <w:szCs w:val="24"/>
        </w:rPr>
        <w:t xml:space="preserve"> is soliciting proposals for host sites for </w:t>
      </w:r>
      <w:r w:rsidR="00132081">
        <w:rPr>
          <w:rFonts w:ascii="Calibri" w:eastAsia="Calibri" w:hAnsi="Calibri" w:cs="Times New Roman"/>
          <w:sz w:val="24"/>
          <w:szCs w:val="24"/>
        </w:rPr>
        <w:t>Middle School</w:t>
      </w:r>
      <w:r w:rsidR="00587A2C">
        <w:rPr>
          <w:rFonts w:ascii="Calibri" w:eastAsia="Calibri" w:hAnsi="Calibri" w:cs="Times New Roman"/>
          <w:sz w:val="24"/>
          <w:szCs w:val="24"/>
        </w:rPr>
        <w:t xml:space="preserve"> Conference</w:t>
      </w:r>
      <w:r w:rsidR="00223259">
        <w:rPr>
          <w:rFonts w:ascii="Calibri" w:eastAsia="Calibri" w:hAnsi="Calibri" w:cs="Times New Roman"/>
          <w:sz w:val="24"/>
          <w:szCs w:val="24"/>
        </w:rPr>
        <w:t>s</w:t>
      </w:r>
      <w:r w:rsidRPr="00233327">
        <w:rPr>
          <w:rFonts w:ascii="Calibri" w:eastAsia="Calibri" w:hAnsi="Calibri" w:cs="Times New Roman"/>
          <w:sz w:val="24"/>
          <w:szCs w:val="24"/>
        </w:rPr>
        <w:t xml:space="preserve"> in the </w:t>
      </w:r>
      <w:r w:rsidR="00132081">
        <w:rPr>
          <w:rFonts w:ascii="Calibri" w:eastAsia="Calibri" w:hAnsi="Calibri" w:cs="Times New Roman"/>
          <w:sz w:val="24"/>
          <w:szCs w:val="24"/>
        </w:rPr>
        <w:t>2023-2024 school year</w:t>
      </w:r>
      <w:r w:rsidRPr="00233327">
        <w:rPr>
          <w:rFonts w:ascii="Calibri" w:eastAsia="Calibri" w:hAnsi="Calibri" w:cs="Times New Roman"/>
          <w:sz w:val="24"/>
          <w:szCs w:val="24"/>
        </w:rPr>
        <w:t xml:space="preserve">. A basic scope of the event is included below. </w:t>
      </w: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p>
    <w:p w:rsidR="00233327" w:rsidRDefault="00233327" w:rsidP="00233327">
      <w:pPr>
        <w:widowControl/>
        <w:numPr>
          <w:ilvl w:val="0"/>
          <w:numId w:val="1"/>
        </w:numPr>
        <w:spacing w:after="200" w:line="276" w:lineRule="auto"/>
        <w:ind w:left="360" w:right="360" w:firstLine="0"/>
        <w:contextualSpacing/>
        <w:rPr>
          <w:rFonts w:ascii="Cambria" w:eastAsia="Calibri" w:hAnsi="Cambria" w:cs="Times New Roman"/>
          <w:b/>
          <w:sz w:val="24"/>
          <w:szCs w:val="24"/>
          <w:u w:val="single"/>
        </w:rPr>
      </w:pPr>
      <w:r w:rsidRPr="00233327">
        <w:rPr>
          <w:rFonts w:ascii="Cambria" w:eastAsia="Calibri" w:hAnsi="Cambria" w:cs="Times New Roman"/>
          <w:b/>
          <w:sz w:val="24"/>
          <w:szCs w:val="24"/>
          <w:u w:val="single"/>
        </w:rPr>
        <w:t>SCOPE</w:t>
      </w:r>
    </w:p>
    <w:p w:rsidR="00587A2C" w:rsidRDefault="00233327" w:rsidP="00233327">
      <w:pPr>
        <w:widowControl/>
        <w:ind w:left="360" w:right="360"/>
        <w:rPr>
          <w:rFonts w:ascii="Calibri" w:eastAsia="Times New Roman" w:hAnsi="Calibri" w:cs="Times New Roman"/>
          <w:b/>
          <w:sz w:val="24"/>
          <w:szCs w:val="24"/>
          <w:u w:val="single"/>
        </w:rPr>
      </w:pPr>
      <w:r w:rsidRPr="00233327">
        <w:rPr>
          <w:rFonts w:ascii="Calibri" w:eastAsia="Times New Roman" w:hAnsi="Calibri" w:cs="Times New Roman"/>
          <w:b/>
          <w:sz w:val="24"/>
          <w:szCs w:val="24"/>
          <w:u w:val="single"/>
        </w:rPr>
        <w:t>Conference Dates:</w:t>
      </w:r>
      <w:r w:rsidR="00587A2C">
        <w:rPr>
          <w:rFonts w:ascii="Calibri" w:eastAsia="Times New Roman" w:hAnsi="Calibri" w:cs="Times New Roman"/>
          <w:b/>
          <w:sz w:val="24"/>
          <w:szCs w:val="24"/>
          <w:u w:val="single"/>
        </w:rPr>
        <w:t xml:space="preserve"> </w:t>
      </w:r>
    </w:p>
    <w:p w:rsidR="003C0371" w:rsidRDefault="00132081" w:rsidP="00233327">
      <w:pPr>
        <w:widowControl/>
        <w:ind w:left="360" w:right="360"/>
        <w:rPr>
          <w:rFonts w:ascii="Calibri" w:eastAsia="Times New Roman" w:hAnsi="Calibri" w:cs="Times New Roman"/>
          <w:sz w:val="24"/>
          <w:szCs w:val="24"/>
        </w:rPr>
      </w:pPr>
      <w:r>
        <w:rPr>
          <w:rFonts w:ascii="Calibri" w:eastAsia="Times New Roman" w:hAnsi="Calibri" w:cs="Times New Roman"/>
          <w:sz w:val="24"/>
          <w:szCs w:val="24"/>
        </w:rPr>
        <w:t>November 7-8, 2023</w:t>
      </w:r>
    </w:p>
    <w:p w:rsidR="00132081" w:rsidRDefault="0017768E" w:rsidP="00233327">
      <w:pPr>
        <w:widowControl/>
        <w:ind w:left="360" w:right="360"/>
        <w:rPr>
          <w:rFonts w:ascii="Calibri" w:eastAsia="Times New Roman" w:hAnsi="Calibri" w:cs="Times New Roman"/>
          <w:sz w:val="24"/>
          <w:szCs w:val="24"/>
        </w:rPr>
      </w:pPr>
      <w:r>
        <w:rPr>
          <w:rFonts w:ascii="Calibri" w:eastAsia="Times New Roman" w:hAnsi="Calibri" w:cs="Times New Roman"/>
          <w:sz w:val="24"/>
          <w:szCs w:val="24"/>
        </w:rPr>
        <w:t>April 22-26, 2024</w:t>
      </w:r>
    </w:p>
    <w:p w:rsidR="00132081" w:rsidRDefault="00132081" w:rsidP="00233327">
      <w:pPr>
        <w:widowControl/>
        <w:ind w:left="360" w:right="360"/>
        <w:rPr>
          <w:rFonts w:ascii="Calibri" w:eastAsia="Times New Roman" w:hAnsi="Calibri" w:cs="Times New Roman"/>
          <w:sz w:val="24"/>
          <w:szCs w:val="24"/>
        </w:rPr>
      </w:pPr>
      <w:r>
        <w:rPr>
          <w:rFonts w:ascii="Calibri" w:eastAsia="Times New Roman" w:hAnsi="Calibri" w:cs="Times New Roman"/>
          <w:sz w:val="24"/>
          <w:szCs w:val="24"/>
        </w:rPr>
        <w:t>*Conferences will be held as single day events within these ranges. Hosts should indicate which dates they have available within these ranges.</w:t>
      </w:r>
    </w:p>
    <w:p w:rsidR="003C0371" w:rsidRDefault="003C0371" w:rsidP="00233327">
      <w:pPr>
        <w:widowControl/>
        <w:ind w:left="360" w:right="360"/>
        <w:rPr>
          <w:rFonts w:ascii="Calibri" w:eastAsia="Times New Roman" w:hAnsi="Calibri" w:cs="Times New Roman"/>
          <w:sz w:val="24"/>
          <w:szCs w:val="24"/>
        </w:rPr>
      </w:pPr>
    </w:p>
    <w:p w:rsidR="00C36B4D" w:rsidRDefault="00C36B4D" w:rsidP="00233327">
      <w:pPr>
        <w:widowControl/>
        <w:ind w:left="360" w:right="360"/>
        <w:rPr>
          <w:rFonts w:ascii="Calibri" w:eastAsia="Times New Roman" w:hAnsi="Calibri" w:cs="Times New Roman"/>
          <w:b/>
          <w:sz w:val="24"/>
          <w:szCs w:val="24"/>
          <w:u w:val="single"/>
        </w:rPr>
      </w:pPr>
      <w:r>
        <w:rPr>
          <w:rFonts w:ascii="Calibri" w:eastAsia="Times New Roman" w:hAnsi="Calibri" w:cs="Times New Roman"/>
          <w:b/>
          <w:sz w:val="24"/>
          <w:szCs w:val="24"/>
          <w:u w:val="single"/>
        </w:rPr>
        <w:t xml:space="preserve">Conference </w:t>
      </w:r>
      <w:r w:rsidR="00C13035">
        <w:rPr>
          <w:rFonts w:ascii="Calibri" w:eastAsia="Times New Roman" w:hAnsi="Calibri" w:cs="Times New Roman"/>
          <w:b/>
          <w:sz w:val="24"/>
          <w:szCs w:val="24"/>
          <w:u w:val="single"/>
        </w:rPr>
        <w:t>Capacity</w:t>
      </w:r>
      <w:r>
        <w:rPr>
          <w:rFonts w:ascii="Calibri" w:eastAsia="Times New Roman" w:hAnsi="Calibri" w:cs="Times New Roman"/>
          <w:b/>
          <w:sz w:val="24"/>
          <w:szCs w:val="24"/>
          <w:u w:val="single"/>
        </w:rPr>
        <w:t>:</w:t>
      </w:r>
    </w:p>
    <w:p w:rsidR="00C13035" w:rsidRDefault="003C0371" w:rsidP="00233327">
      <w:pPr>
        <w:widowControl/>
        <w:ind w:left="360" w:right="360"/>
        <w:rPr>
          <w:rFonts w:ascii="Calibri" w:eastAsia="Times New Roman" w:hAnsi="Calibri" w:cs="Times New Roman"/>
          <w:sz w:val="24"/>
          <w:szCs w:val="24"/>
        </w:rPr>
      </w:pPr>
      <w:r>
        <w:rPr>
          <w:rFonts w:ascii="Calibri" w:eastAsia="Times New Roman" w:hAnsi="Calibri" w:cs="Times New Roman"/>
          <w:sz w:val="24"/>
          <w:szCs w:val="24"/>
        </w:rPr>
        <w:t xml:space="preserve">1 </w:t>
      </w:r>
      <w:r w:rsidR="00C13035">
        <w:rPr>
          <w:rFonts w:ascii="Calibri" w:eastAsia="Times New Roman" w:hAnsi="Calibri" w:cs="Times New Roman"/>
          <w:sz w:val="24"/>
          <w:szCs w:val="24"/>
        </w:rPr>
        <w:t xml:space="preserve">room for </w:t>
      </w:r>
      <w:r>
        <w:rPr>
          <w:rFonts w:ascii="Calibri" w:eastAsia="Times New Roman" w:hAnsi="Calibri" w:cs="Times New Roman"/>
          <w:sz w:val="24"/>
          <w:szCs w:val="24"/>
        </w:rPr>
        <w:t>100-150</w:t>
      </w:r>
      <w:r w:rsidR="00C13035">
        <w:rPr>
          <w:rFonts w:ascii="Calibri" w:eastAsia="Times New Roman" w:hAnsi="Calibri" w:cs="Times New Roman"/>
          <w:sz w:val="24"/>
          <w:szCs w:val="24"/>
        </w:rPr>
        <w:t xml:space="preserve"> students at table groupings of </w:t>
      </w:r>
      <w:r w:rsidR="00132081">
        <w:rPr>
          <w:rFonts w:ascii="Calibri" w:eastAsia="Times New Roman" w:hAnsi="Calibri" w:cs="Times New Roman"/>
          <w:sz w:val="24"/>
          <w:szCs w:val="24"/>
        </w:rPr>
        <w:t>8-10</w:t>
      </w:r>
      <w:r w:rsidR="00C13035">
        <w:rPr>
          <w:rFonts w:ascii="Calibri" w:eastAsia="Times New Roman" w:hAnsi="Calibri" w:cs="Times New Roman"/>
          <w:sz w:val="24"/>
          <w:szCs w:val="24"/>
        </w:rPr>
        <w:t xml:space="preserve"> participants</w:t>
      </w:r>
    </w:p>
    <w:p w:rsidR="00C13035" w:rsidRDefault="00EA72F5" w:rsidP="00233327">
      <w:pPr>
        <w:widowControl/>
        <w:ind w:left="360" w:right="360"/>
        <w:rPr>
          <w:rFonts w:ascii="Calibri" w:eastAsia="Times New Roman" w:hAnsi="Calibri" w:cs="Times New Roman"/>
          <w:sz w:val="24"/>
          <w:szCs w:val="24"/>
        </w:rPr>
      </w:pPr>
      <w:r>
        <w:rPr>
          <w:rFonts w:ascii="Calibri" w:eastAsia="Times New Roman" w:hAnsi="Calibri" w:cs="Times New Roman"/>
          <w:sz w:val="24"/>
          <w:szCs w:val="24"/>
        </w:rPr>
        <w:t>1 room</w:t>
      </w:r>
      <w:r w:rsidR="00C13035">
        <w:rPr>
          <w:rFonts w:ascii="Calibri" w:eastAsia="Times New Roman" w:hAnsi="Calibri" w:cs="Times New Roman"/>
          <w:sz w:val="24"/>
          <w:szCs w:val="24"/>
        </w:rPr>
        <w:t xml:space="preserve"> for ~</w:t>
      </w:r>
      <w:r w:rsidR="003C0371">
        <w:rPr>
          <w:rFonts w:ascii="Calibri" w:eastAsia="Times New Roman" w:hAnsi="Calibri" w:cs="Times New Roman"/>
          <w:sz w:val="24"/>
          <w:szCs w:val="24"/>
        </w:rPr>
        <w:t>20</w:t>
      </w:r>
      <w:r w:rsidR="00C13035">
        <w:rPr>
          <w:rFonts w:ascii="Calibri" w:eastAsia="Times New Roman" w:hAnsi="Calibri" w:cs="Times New Roman"/>
          <w:sz w:val="24"/>
          <w:szCs w:val="24"/>
        </w:rPr>
        <w:t xml:space="preserve"> advisors classroom style</w:t>
      </w:r>
    </w:p>
    <w:p w:rsidR="00C13035" w:rsidRDefault="00C13035" w:rsidP="00132081">
      <w:pPr>
        <w:widowControl/>
        <w:ind w:right="360"/>
        <w:rPr>
          <w:rFonts w:ascii="Calibri" w:eastAsia="Times New Roman" w:hAnsi="Calibri" w:cs="Times New Roman"/>
          <w:sz w:val="24"/>
          <w:szCs w:val="24"/>
        </w:rPr>
      </w:pPr>
    </w:p>
    <w:p w:rsidR="009B6EE4" w:rsidRDefault="009B6EE4" w:rsidP="00062D80">
      <w:pPr>
        <w:widowControl/>
        <w:ind w:left="360" w:right="360"/>
        <w:rPr>
          <w:rFonts w:ascii="Calibri" w:eastAsia="Times New Roman" w:hAnsi="Calibri" w:cs="Times New Roman"/>
          <w:b/>
          <w:sz w:val="24"/>
          <w:szCs w:val="24"/>
          <w:u w:val="single"/>
        </w:rPr>
      </w:pPr>
      <w:r>
        <w:rPr>
          <w:rFonts w:ascii="Calibri" w:eastAsia="Times New Roman" w:hAnsi="Calibri" w:cs="Times New Roman"/>
          <w:b/>
          <w:sz w:val="24"/>
          <w:szCs w:val="24"/>
          <w:u w:val="single"/>
        </w:rPr>
        <w:t>Schedule:</w:t>
      </w:r>
    </w:p>
    <w:p w:rsidR="00233327" w:rsidRDefault="00290BF1" w:rsidP="00290BF1">
      <w:pPr>
        <w:widowControl/>
        <w:ind w:right="360" w:firstLine="360"/>
        <w:rPr>
          <w:rFonts w:ascii="Calibri" w:eastAsia="Times New Roman" w:hAnsi="Calibri" w:cs="Times New Roman"/>
          <w:sz w:val="24"/>
          <w:szCs w:val="24"/>
        </w:rPr>
      </w:pPr>
      <w:r>
        <w:rPr>
          <w:rFonts w:ascii="Calibri" w:eastAsia="Times New Roman" w:hAnsi="Calibri" w:cs="Times New Roman"/>
          <w:sz w:val="24"/>
          <w:szCs w:val="24"/>
        </w:rPr>
        <w:t>1 registration</w:t>
      </w:r>
      <w:r w:rsidR="00CD1022">
        <w:rPr>
          <w:rFonts w:ascii="Calibri" w:eastAsia="Times New Roman" w:hAnsi="Calibri" w:cs="Times New Roman"/>
          <w:sz w:val="24"/>
          <w:szCs w:val="24"/>
        </w:rPr>
        <w:t>/HQ</w:t>
      </w:r>
      <w:r w:rsidR="003C0371">
        <w:rPr>
          <w:rFonts w:ascii="Calibri" w:eastAsia="Times New Roman" w:hAnsi="Calibri" w:cs="Times New Roman"/>
          <w:sz w:val="24"/>
          <w:szCs w:val="24"/>
        </w:rPr>
        <w:t xml:space="preserve"> area ~2</w:t>
      </w:r>
      <w:r w:rsidR="00233327" w:rsidRPr="00233327">
        <w:rPr>
          <w:rFonts w:ascii="Calibri" w:eastAsia="Times New Roman" w:hAnsi="Calibri" w:cs="Times New Roman"/>
          <w:sz w:val="24"/>
          <w:szCs w:val="24"/>
        </w:rPr>
        <w:t xml:space="preserve"> tables – </w:t>
      </w:r>
      <w:r w:rsidR="00062D80">
        <w:rPr>
          <w:rFonts w:ascii="Calibri" w:eastAsia="Times New Roman" w:hAnsi="Calibri" w:cs="Times New Roman"/>
          <w:sz w:val="24"/>
          <w:szCs w:val="24"/>
        </w:rPr>
        <w:t>7</w:t>
      </w:r>
      <w:r w:rsidR="00132081">
        <w:rPr>
          <w:rFonts w:ascii="Calibri" w:eastAsia="Times New Roman" w:hAnsi="Calibri" w:cs="Times New Roman"/>
          <w:sz w:val="24"/>
          <w:szCs w:val="24"/>
        </w:rPr>
        <w:t>am-7</w:t>
      </w:r>
      <w:r>
        <w:rPr>
          <w:rFonts w:ascii="Calibri" w:eastAsia="Times New Roman" w:hAnsi="Calibri" w:cs="Times New Roman"/>
          <w:sz w:val="24"/>
          <w:szCs w:val="24"/>
        </w:rPr>
        <w:t>pm</w:t>
      </w:r>
    </w:p>
    <w:p w:rsidR="00290BF1" w:rsidRDefault="00F1402C" w:rsidP="00290BF1">
      <w:pPr>
        <w:widowControl/>
        <w:ind w:right="360" w:firstLine="360"/>
        <w:rPr>
          <w:rFonts w:ascii="Calibri" w:eastAsia="Times New Roman" w:hAnsi="Calibri" w:cs="Times New Roman"/>
          <w:sz w:val="24"/>
          <w:szCs w:val="24"/>
        </w:rPr>
      </w:pPr>
      <w:r>
        <w:rPr>
          <w:rFonts w:ascii="Calibri" w:eastAsia="Times New Roman" w:hAnsi="Calibri" w:cs="Times New Roman"/>
          <w:sz w:val="24"/>
          <w:szCs w:val="24"/>
        </w:rPr>
        <w:t>1</w:t>
      </w:r>
      <w:r w:rsidR="003C0371">
        <w:rPr>
          <w:rFonts w:ascii="Calibri" w:eastAsia="Times New Roman" w:hAnsi="Calibri" w:cs="Times New Roman"/>
          <w:sz w:val="24"/>
          <w:szCs w:val="24"/>
        </w:rPr>
        <w:t xml:space="preserve"> </w:t>
      </w:r>
      <w:r w:rsidR="00290BF1">
        <w:rPr>
          <w:rFonts w:ascii="Calibri" w:eastAsia="Times New Roman" w:hAnsi="Calibri" w:cs="Times New Roman"/>
          <w:sz w:val="24"/>
          <w:szCs w:val="24"/>
        </w:rPr>
        <w:t xml:space="preserve">room for </w:t>
      </w:r>
      <w:r w:rsidR="003C0371">
        <w:rPr>
          <w:rFonts w:ascii="Calibri" w:eastAsia="Times New Roman" w:hAnsi="Calibri" w:cs="Times New Roman"/>
          <w:sz w:val="24"/>
          <w:szCs w:val="24"/>
        </w:rPr>
        <w:t>1</w:t>
      </w:r>
      <w:r w:rsidR="009B6EE4">
        <w:rPr>
          <w:rFonts w:ascii="Calibri" w:eastAsia="Times New Roman" w:hAnsi="Calibri" w:cs="Times New Roman"/>
          <w:sz w:val="24"/>
          <w:szCs w:val="24"/>
        </w:rPr>
        <w:t>00</w:t>
      </w:r>
      <w:r w:rsidR="00132081">
        <w:rPr>
          <w:rFonts w:ascii="Calibri" w:eastAsia="Times New Roman" w:hAnsi="Calibri" w:cs="Times New Roman"/>
          <w:sz w:val="24"/>
          <w:szCs w:val="24"/>
        </w:rPr>
        <w:t>-150</w:t>
      </w:r>
      <w:r w:rsidR="00290BF1">
        <w:rPr>
          <w:rFonts w:ascii="Calibri" w:eastAsia="Times New Roman" w:hAnsi="Calibri" w:cs="Times New Roman"/>
          <w:sz w:val="24"/>
          <w:szCs w:val="24"/>
        </w:rPr>
        <w:t xml:space="preserve"> students set banquet style</w:t>
      </w:r>
      <w:r w:rsidR="00062D80">
        <w:rPr>
          <w:rFonts w:ascii="Calibri" w:eastAsia="Times New Roman" w:hAnsi="Calibri" w:cs="Times New Roman"/>
          <w:sz w:val="24"/>
          <w:szCs w:val="24"/>
        </w:rPr>
        <w:t>– 7</w:t>
      </w:r>
      <w:r w:rsidR="00290BF1">
        <w:rPr>
          <w:rFonts w:ascii="Calibri" w:eastAsia="Times New Roman" w:hAnsi="Calibri" w:cs="Times New Roman"/>
          <w:sz w:val="24"/>
          <w:szCs w:val="24"/>
        </w:rPr>
        <w:t>a</w:t>
      </w:r>
      <w:r w:rsidR="00132081">
        <w:rPr>
          <w:rFonts w:ascii="Calibri" w:eastAsia="Times New Roman" w:hAnsi="Calibri" w:cs="Times New Roman"/>
          <w:sz w:val="24"/>
          <w:szCs w:val="24"/>
        </w:rPr>
        <w:t>m-6</w:t>
      </w:r>
      <w:r w:rsidR="00290BF1">
        <w:rPr>
          <w:rFonts w:ascii="Calibri" w:eastAsia="Times New Roman" w:hAnsi="Calibri" w:cs="Times New Roman"/>
          <w:sz w:val="24"/>
          <w:szCs w:val="24"/>
        </w:rPr>
        <w:t>pm</w:t>
      </w:r>
    </w:p>
    <w:p w:rsidR="00290BF1" w:rsidRPr="00290BF1" w:rsidRDefault="00290BF1" w:rsidP="00290BF1">
      <w:pPr>
        <w:pStyle w:val="ListParagraph"/>
        <w:widowControl/>
        <w:numPr>
          <w:ilvl w:val="0"/>
          <w:numId w:val="9"/>
        </w:numPr>
        <w:ind w:right="360"/>
        <w:rPr>
          <w:rFonts w:ascii="Calibri" w:eastAsia="Times New Roman" w:hAnsi="Calibri" w:cs="Times New Roman"/>
          <w:sz w:val="24"/>
          <w:szCs w:val="24"/>
        </w:rPr>
      </w:pPr>
      <w:r>
        <w:rPr>
          <w:rFonts w:ascii="Calibri" w:eastAsia="Times New Roman" w:hAnsi="Calibri" w:cs="Times New Roman"/>
          <w:sz w:val="24"/>
          <w:szCs w:val="24"/>
        </w:rPr>
        <w:t xml:space="preserve">A/V – </w:t>
      </w:r>
      <w:r w:rsidR="00132081">
        <w:rPr>
          <w:rFonts w:ascii="Calibri" w:eastAsia="Times New Roman" w:hAnsi="Calibri" w:cs="Times New Roman"/>
          <w:sz w:val="24"/>
          <w:szCs w:val="24"/>
        </w:rPr>
        <w:t>2-3 microphones</w:t>
      </w:r>
      <w:r w:rsidR="00CD1022">
        <w:rPr>
          <w:rFonts w:ascii="Calibri" w:eastAsia="Times New Roman" w:hAnsi="Calibri" w:cs="Times New Roman"/>
          <w:sz w:val="24"/>
          <w:szCs w:val="24"/>
        </w:rPr>
        <w:t xml:space="preserve"> </w:t>
      </w:r>
      <w:r>
        <w:rPr>
          <w:rFonts w:ascii="Calibri" w:eastAsia="Times New Roman" w:hAnsi="Calibri" w:cs="Times New Roman"/>
          <w:sz w:val="24"/>
          <w:szCs w:val="24"/>
        </w:rPr>
        <w:t>(</w:t>
      </w:r>
      <w:r w:rsidR="00132081">
        <w:rPr>
          <w:rFonts w:ascii="Calibri" w:eastAsia="Times New Roman" w:hAnsi="Calibri" w:cs="Times New Roman"/>
          <w:sz w:val="24"/>
          <w:szCs w:val="24"/>
        </w:rPr>
        <w:t>FFA will</w:t>
      </w:r>
      <w:r>
        <w:rPr>
          <w:rFonts w:ascii="Calibri" w:eastAsia="Times New Roman" w:hAnsi="Calibri" w:cs="Times New Roman"/>
          <w:sz w:val="24"/>
          <w:szCs w:val="24"/>
        </w:rPr>
        <w:t xml:space="preserve"> bring projector</w:t>
      </w:r>
      <w:r w:rsidR="00132081">
        <w:rPr>
          <w:rFonts w:ascii="Calibri" w:eastAsia="Times New Roman" w:hAnsi="Calibri" w:cs="Times New Roman"/>
          <w:sz w:val="24"/>
          <w:szCs w:val="24"/>
        </w:rPr>
        <w:t>s</w:t>
      </w:r>
      <w:r w:rsidR="00CD1022">
        <w:rPr>
          <w:rFonts w:ascii="Calibri" w:eastAsia="Times New Roman" w:hAnsi="Calibri" w:cs="Times New Roman"/>
          <w:sz w:val="24"/>
          <w:szCs w:val="24"/>
        </w:rPr>
        <w:t>, screen</w:t>
      </w:r>
      <w:r w:rsidR="00132081">
        <w:rPr>
          <w:rFonts w:ascii="Calibri" w:eastAsia="Times New Roman" w:hAnsi="Calibri" w:cs="Times New Roman"/>
          <w:sz w:val="24"/>
          <w:szCs w:val="24"/>
        </w:rPr>
        <w:t>s</w:t>
      </w:r>
      <w:r w:rsidR="00CD1022">
        <w:rPr>
          <w:rFonts w:ascii="Calibri" w:eastAsia="Times New Roman" w:hAnsi="Calibri" w:cs="Times New Roman"/>
          <w:sz w:val="24"/>
          <w:szCs w:val="24"/>
        </w:rPr>
        <w:t>, and power cords</w:t>
      </w:r>
      <w:r>
        <w:rPr>
          <w:rFonts w:ascii="Calibri" w:eastAsia="Times New Roman" w:hAnsi="Calibri" w:cs="Times New Roman"/>
          <w:sz w:val="24"/>
          <w:szCs w:val="24"/>
        </w:rPr>
        <w:t>)</w:t>
      </w:r>
    </w:p>
    <w:p w:rsidR="00290BF1" w:rsidRDefault="003C0371" w:rsidP="00290BF1">
      <w:pPr>
        <w:widowControl/>
        <w:ind w:right="360" w:firstLine="360"/>
        <w:rPr>
          <w:rFonts w:ascii="Calibri" w:eastAsia="Times New Roman" w:hAnsi="Calibri" w:cs="Times New Roman"/>
          <w:sz w:val="24"/>
          <w:szCs w:val="24"/>
        </w:rPr>
      </w:pPr>
      <w:r w:rsidRPr="003C0371">
        <w:rPr>
          <w:rFonts w:ascii="Calibri" w:eastAsia="Times New Roman" w:hAnsi="Calibri" w:cs="Times New Roman"/>
          <w:sz w:val="24"/>
          <w:szCs w:val="24"/>
        </w:rPr>
        <w:t xml:space="preserve">1 room for ~20 advisors classroom style </w:t>
      </w:r>
      <w:r w:rsidR="00062D80">
        <w:rPr>
          <w:rFonts w:ascii="Calibri" w:eastAsia="Times New Roman" w:hAnsi="Calibri" w:cs="Times New Roman"/>
          <w:sz w:val="24"/>
          <w:szCs w:val="24"/>
        </w:rPr>
        <w:t>– 7</w:t>
      </w:r>
      <w:r w:rsidR="00290BF1">
        <w:rPr>
          <w:rFonts w:ascii="Calibri" w:eastAsia="Times New Roman" w:hAnsi="Calibri" w:cs="Times New Roman"/>
          <w:sz w:val="24"/>
          <w:szCs w:val="24"/>
        </w:rPr>
        <w:t>a</w:t>
      </w:r>
      <w:r w:rsidR="00132081">
        <w:rPr>
          <w:rFonts w:ascii="Calibri" w:eastAsia="Times New Roman" w:hAnsi="Calibri" w:cs="Times New Roman"/>
          <w:sz w:val="24"/>
          <w:szCs w:val="24"/>
        </w:rPr>
        <w:t>m-6</w:t>
      </w:r>
      <w:r w:rsidR="00290BF1">
        <w:rPr>
          <w:rFonts w:ascii="Calibri" w:eastAsia="Times New Roman" w:hAnsi="Calibri" w:cs="Times New Roman"/>
          <w:sz w:val="24"/>
          <w:szCs w:val="24"/>
        </w:rPr>
        <w:t>pm</w:t>
      </w:r>
    </w:p>
    <w:p w:rsidR="00572BA9" w:rsidRPr="00062D80" w:rsidRDefault="00572BA9" w:rsidP="00062D80">
      <w:pPr>
        <w:widowControl/>
        <w:ind w:right="360" w:firstLine="360"/>
        <w:rPr>
          <w:rFonts w:ascii="Calibri" w:eastAsia="Times New Roman" w:hAnsi="Calibri" w:cs="Times New Roman"/>
          <w:sz w:val="24"/>
          <w:szCs w:val="24"/>
        </w:rPr>
      </w:pPr>
      <w:proofErr w:type="spellStart"/>
      <w:r w:rsidRPr="00062D80">
        <w:rPr>
          <w:rFonts w:ascii="Calibri" w:eastAsia="Times New Roman" w:hAnsi="Calibri" w:cs="Times New Roman"/>
          <w:sz w:val="24"/>
          <w:szCs w:val="24"/>
        </w:rPr>
        <w:t>Wifi</w:t>
      </w:r>
      <w:proofErr w:type="spellEnd"/>
      <w:r w:rsidRPr="00062D80">
        <w:rPr>
          <w:rFonts w:ascii="Calibri" w:eastAsia="Times New Roman" w:hAnsi="Calibri" w:cs="Times New Roman"/>
          <w:sz w:val="24"/>
          <w:szCs w:val="24"/>
        </w:rPr>
        <w:t xml:space="preserve"> for </w:t>
      </w:r>
      <w:r w:rsidR="00062D80">
        <w:rPr>
          <w:rFonts w:ascii="Calibri" w:eastAsia="Times New Roman" w:hAnsi="Calibri" w:cs="Times New Roman"/>
          <w:sz w:val="24"/>
          <w:szCs w:val="24"/>
        </w:rPr>
        <w:t>all participants</w:t>
      </w:r>
    </w:p>
    <w:p w:rsidR="00290BF1" w:rsidRDefault="00290BF1" w:rsidP="00290BF1">
      <w:pPr>
        <w:widowControl/>
        <w:ind w:right="360" w:firstLine="360"/>
        <w:rPr>
          <w:rFonts w:ascii="Calibri" w:eastAsia="Times New Roman" w:hAnsi="Calibri" w:cs="Times New Roman"/>
          <w:sz w:val="24"/>
          <w:szCs w:val="24"/>
        </w:rPr>
      </w:pPr>
      <w:r>
        <w:rPr>
          <w:rFonts w:ascii="Calibri" w:eastAsia="Times New Roman" w:hAnsi="Calibri" w:cs="Times New Roman"/>
          <w:sz w:val="24"/>
          <w:szCs w:val="24"/>
        </w:rPr>
        <w:t>Lunch</w:t>
      </w:r>
      <w:r w:rsidR="00062D80">
        <w:rPr>
          <w:rFonts w:ascii="Calibri" w:eastAsia="Times New Roman" w:hAnsi="Calibri" w:cs="Times New Roman"/>
          <w:sz w:val="24"/>
          <w:szCs w:val="24"/>
        </w:rPr>
        <w:t xml:space="preserve"> and snack in same rooms above</w:t>
      </w:r>
    </w:p>
    <w:p w:rsidR="009B6EE4" w:rsidRDefault="009B6EE4" w:rsidP="00132081">
      <w:pPr>
        <w:widowControl/>
        <w:ind w:right="360"/>
        <w:rPr>
          <w:rFonts w:ascii="Calibri" w:eastAsia="Times New Roman" w:hAnsi="Calibri" w:cs="Times New Roman"/>
          <w:sz w:val="24"/>
          <w:szCs w:val="24"/>
        </w:rPr>
      </w:pPr>
    </w:p>
    <w:p w:rsidR="009B6EE4" w:rsidRDefault="009B6EE4" w:rsidP="00572BA9">
      <w:pPr>
        <w:widowControl/>
        <w:ind w:right="360" w:firstLine="360"/>
        <w:rPr>
          <w:rFonts w:ascii="Calibri" w:eastAsia="Times New Roman" w:hAnsi="Calibri" w:cs="Times New Roman"/>
          <w:b/>
          <w:sz w:val="24"/>
          <w:szCs w:val="24"/>
          <w:u w:val="single"/>
        </w:rPr>
      </w:pPr>
      <w:r>
        <w:rPr>
          <w:rFonts w:ascii="Calibri" w:eastAsia="Times New Roman" w:hAnsi="Calibri" w:cs="Times New Roman"/>
          <w:b/>
          <w:sz w:val="24"/>
          <w:szCs w:val="24"/>
          <w:u w:val="single"/>
        </w:rPr>
        <w:t>Catering Needs:</w:t>
      </w:r>
    </w:p>
    <w:p w:rsidR="009B6EE4" w:rsidRPr="009B6EE4" w:rsidRDefault="00132081" w:rsidP="00572BA9">
      <w:pPr>
        <w:widowControl/>
        <w:ind w:right="360" w:firstLine="360"/>
        <w:rPr>
          <w:rFonts w:ascii="Calibri" w:eastAsia="Times New Roman" w:hAnsi="Calibri" w:cs="Times New Roman"/>
          <w:sz w:val="24"/>
          <w:szCs w:val="24"/>
        </w:rPr>
      </w:pPr>
      <w:r>
        <w:rPr>
          <w:rFonts w:ascii="Calibri" w:eastAsia="Times New Roman" w:hAnsi="Calibri" w:cs="Times New Roman"/>
          <w:sz w:val="24"/>
          <w:szCs w:val="24"/>
        </w:rPr>
        <w:t>Lunch and Afternoon Snack Break</w:t>
      </w:r>
    </w:p>
    <w:p w:rsidR="00233327" w:rsidRDefault="00233327" w:rsidP="00233327">
      <w:pPr>
        <w:widowControl/>
        <w:ind w:left="360" w:right="360"/>
        <w:rPr>
          <w:rFonts w:ascii="Calibri" w:eastAsia="Times New Roman" w:hAnsi="Calibri" w:cs="Times New Roman"/>
          <w:sz w:val="24"/>
          <w:szCs w:val="24"/>
        </w:rPr>
      </w:pPr>
    </w:p>
    <w:p w:rsidR="00223259" w:rsidRDefault="00223259" w:rsidP="00233327">
      <w:pPr>
        <w:widowControl/>
        <w:ind w:left="360" w:right="360"/>
        <w:rPr>
          <w:rFonts w:ascii="Calibri" w:eastAsia="Times New Roman" w:hAnsi="Calibri" w:cs="Times New Roman"/>
          <w:sz w:val="24"/>
          <w:szCs w:val="24"/>
        </w:rPr>
      </w:pPr>
    </w:p>
    <w:p w:rsidR="00223259" w:rsidRDefault="00223259" w:rsidP="00233327">
      <w:pPr>
        <w:widowControl/>
        <w:ind w:left="360" w:right="360"/>
        <w:rPr>
          <w:rFonts w:ascii="Calibri" w:eastAsia="Times New Roman" w:hAnsi="Calibri" w:cs="Times New Roman"/>
          <w:sz w:val="24"/>
          <w:szCs w:val="24"/>
        </w:rPr>
      </w:pPr>
    </w:p>
    <w:p w:rsidR="00223259" w:rsidRDefault="00223259" w:rsidP="00233327">
      <w:pPr>
        <w:widowControl/>
        <w:ind w:left="360" w:right="360"/>
        <w:rPr>
          <w:rFonts w:ascii="Calibri" w:eastAsia="Times New Roman" w:hAnsi="Calibri" w:cs="Times New Roman"/>
          <w:sz w:val="24"/>
          <w:szCs w:val="24"/>
        </w:rPr>
      </w:pPr>
    </w:p>
    <w:p w:rsidR="00223259" w:rsidRPr="00233327" w:rsidRDefault="00223259" w:rsidP="00233327">
      <w:pPr>
        <w:widowControl/>
        <w:ind w:left="360" w:right="360"/>
        <w:rPr>
          <w:rFonts w:ascii="Calibri" w:eastAsia="Times New Roman" w:hAnsi="Calibri" w:cs="Times New Roman"/>
          <w:sz w:val="24"/>
          <w:szCs w:val="24"/>
        </w:rPr>
      </w:pPr>
    </w:p>
    <w:p w:rsidR="00233327" w:rsidRPr="00223259" w:rsidRDefault="00233327" w:rsidP="00233327">
      <w:pPr>
        <w:widowControl/>
        <w:numPr>
          <w:ilvl w:val="0"/>
          <w:numId w:val="1"/>
        </w:numPr>
        <w:spacing w:after="200" w:line="276" w:lineRule="auto"/>
        <w:ind w:left="360" w:right="360" w:firstLine="0"/>
        <w:contextualSpacing/>
        <w:rPr>
          <w:rFonts w:ascii="Cambria" w:eastAsia="Calibri" w:hAnsi="Cambria" w:cs="Times New Roman"/>
          <w:b/>
          <w:sz w:val="24"/>
          <w:szCs w:val="24"/>
        </w:rPr>
      </w:pPr>
      <w:r w:rsidRPr="00233327">
        <w:rPr>
          <w:rFonts w:ascii="Cambria" w:eastAsia="Calibri" w:hAnsi="Cambria" w:cs="Times New Roman"/>
          <w:b/>
          <w:sz w:val="24"/>
          <w:szCs w:val="24"/>
          <w:u w:val="single"/>
        </w:rPr>
        <w:t>REQUIREMENTS AND FORMAT OF PROPOSAL</w:t>
      </w:r>
    </w:p>
    <w:p w:rsidR="00223259" w:rsidRPr="00233327" w:rsidRDefault="00223259" w:rsidP="00223259">
      <w:pPr>
        <w:widowControl/>
        <w:spacing w:after="200" w:line="276" w:lineRule="auto"/>
        <w:ind w:left="360" w:right="360"/>
        <w:contextualSpacing/>
        <w:rPr>
          <w:rFonts w:ascii="Cambria" w:eastAsia="Calibri" w:hAnsi="Cambria" w:cs="Times New Roman"/>
          <w:b/>
          <w:sz w:val="24"/>
          <w:szCs w:val="24"/>
        </w:rPr>
      </w:pP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u w:val="single"/>
        </w:rPr>
      </w:pPr>
      <w:r w:rsidRPr="00233327">
        <w:rPr>
          <w:rFonts w:ascii="Calibri" w:eastAsia="Calibri" w:hAnsi="Calibri" w:cs="Times New Roman"/>
          <w:sz w:val="24"/>
          <w:szCs w:val="24"/>
          <w:u w:val="single"/>
        </w:rPr>
        <w:t>Part 1 – Letter of Transmittal</w:t>
      </w: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A letter of transmittal, signed by an individual authorized to initiate contracts on behalf of the bidding agency, should include:</w:t>
      </w: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ab/>
        <w:t>Length of time the proposal will remain valid after the deadline for proposals</w:t>
      </w: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ab/>
        <w:t>Name, title, address, telephone number, and email for project contacts</w:t>
      </w:r>
    </w:p>
    <w:p w:rsidR="00233327" w:rsidRDefault="00233327" w:rsidP="00233327">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ab/>
        <w:t>Name, title, address, telephone number, and email for those signing contract</w:t>
      </w:r>
    </w:p>
    <w:p w:rsidR="009B6EE4" w:rsidRPr="00233327" w:rsidRDefault="009B6EE4" w:rsidP="00233327">
      <w:pPr>
        <w:widowControl/>
        <w:spacing w:after="200" w:line="276" w:lineRule="auto"/>
        <w:ind w:left="360" w:right="360"/>
        <w:contextualSpacing/>
        <w:rPr>
          <w:rFonts w:ascii="Calibri" w:eastAsia="Calibri" w:hAnsi="Calibri" w:cs="Times New Roman"/>
          <w:sz w:val="24"/>
          <w:szCs w:val="24"/>
        </w:rPr>
      </w:pP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u w:val="single"/>
        </w:rPr>
      </w:pPr>
      <w:r w:rsidRPr="00233327">
        <w:rPr>
          <w:rFonts w:ascii="Calibri" w:eastAsia="Calibri" w:hAnsi="Calibri" w:cs="Times New Roman"/>
          <w:sz w:val="24"/>
          <w:szCs w:val="24"/>
          <w:u w:val="single"/>
        </w:rPr>
        <w:t>Part 2 – Bids for event</w:t>
      </w:r>
    </w:p>
    <w:p w:rsidR="00E069BF" w:rsidRDefault="00572BA9" w:rsidP="00E069BF">
      <w:pPr>
        <w:widowControl/>
        <w:spacing w:after="200" w:line="276" w:lineRule="auto"/>
        <w:ind w:left="360" w:right="360"/>
        <w:contextualSpacing/>
        <w:rPr>
          <w:rFonts w:ascii="Calibri" w:eastAsia="Calibri" w:hAnsi="Calibri" w:cs="Times New Roman"/>
          <w:sz w:val="24"/>
          <w:szCs w:val="24"/>
        </w:rPr>
      </w:pPr>
      <w:r>
        <w:rPr>
          <w:rFonts w:ascii="Calibri" w:eastAsia="Calibri" w:hAnsi="Calibri" w:cs="Times New Roman"/>
          <w:sz w:val="24"/>
          <w:szCs w:val="24"/>
        </w:rPr>
        <w:t xml:space="preserve">Please submit bids </w:t>
      </w:r>
      <w:r w:rsidR="000E1736">
        <w:rPr>
          <w:rFonts w:ascii="Calibri" w:eastAsia="Calibri" w:hAnsi="Calibri" w:cs="Times New Roman"/>
          <w:sz w:val="24"/>
          <w:szCs w:val="24"/>
        </w:rPr>
        <w:t xml:space="preserve">including </w:t>
      </w:r>
      <w:r w:rsidR="009B6EE4">
        <w:rPr>
          <w:rFonts w:ascii="Calibri" w:eastAsia="Calibri" w:hAnsi="Calibri" w:cs="Times New Roman"/>
          <w:sz w:val="24"/>
          <w:szCs w:val="24"/>
        </w:rPr>
        <w:t>food and beverage</w:t>
      </w:r>
      <w:r w:rsidR="00132081">
        <w:rPr>
          <w:rFonts w:ascii="Calibri" w:eastAsia="Calibri" w:hAnsi="Calibri" w:cs="Times New Roman"/>
          <w:sz w:val="24"/>
          <w:szCs w:val="24"/>
        </w:rPr>
        <w:t xml:space="preserve"> options/suggestions</w:t>
      </w:r>
      <w:r w:rsidR="000E1736">
        <w:rPr>
          <w:rFonts w:ascii="Calibri" w:eastAsia="Calibri" w:hAnsi="Calibri" w:cs="Times New Roman"/>
          <w:sz w:val="24"/>
          <w:szCs w:val="24"/>
        </w:rPr>
        <w:t>, meeting space, and audio/visual pricing</w:t>
      </w:r>
      <w:r>
        <w:rPr>
          <w:rFonts w:ascii="Calibri" w:eastAsia="Calibri" w:hAnsi="Calibri" w:cs="Times New Roman"/>
          <w:sz w:val="24"/>
          <w:szCs w:val="24"/>
        </w:rPr>
        <w:t>.</w:t>
      </w:r>
      <w:r w:rsidR="00CD1022">
        <w:rPr>
          <w:rFonts w:ascii="Calibri" w:eastAsia="Calibri" w:hAnsi="Calibri" w:cs="Times New Roman"/>
          <w:sz w:val="24"/>
          <w:szCs w:val="24"/>
        </w:rPr>
        <w:t xml:space="preserve"> </w:t>
      </w:r>
      <w:r w:rsidR="00CD1022" w:rsidRPr="00CD1022">
        <w:rPr>
          <w:rFonts w:ascii="Calibri" w:eastAsia="Calibri" w:hAnsi="Calibri" w:cs="Times New Roman"/>
          <w:sz w:val="24"/>
          <w:szCs w:val="24"/>
        </w:rPr>
        <w:t xml:space="preserve">Detailed cost estimates should be developed including any special offers or partnerships with your </w:t>
      </w:r>
      <w:r w:rsidR="00132081">
        <w:rPr>
          <w:rFonts w:ascii="Calibri" w:eastAsia="Calibri" w:hAnsi="Calibri" w:cs="Times New Roman"/>
          <w:sz w:val="24"/>
          <w:szCs w:val="24"/>
        </w:rPr>
        <w:t>college</w:t>
      </w:r>
      <w:r w:rsidR="00F636F8">
        <w:rPr>
          <w:rFonts w:ascii="Calibri" w:eastAsia="Calibri" w:hAnsi="Calibri" w:cs="Times New Roman"/>
          <w:sz w:val="24"/>
          <w:szCs w:val="24"/>
        </w:rPr>
        <w:t xml:space="preserve"> </w:t>
      </w:r>
      <w:r w:rsidR="00CD1022" w:rsidRPr="00CD1022">
        <w:rPr>
          <w:rFonts w:ascii="Calibri" w:eastAsia="Calibri" w:hAnsi="Calibri" w:cs="Times New Roman"/>
          <w:sz w:val="24"/>
          <w:szCs w:val="24"/>
        </w:rPr>
        <w:t xml:space="preserve">or the city convention and visitor’s bureau. </w:t>
      </w:r>
    </w:p>
    <w:p w:rsidR="0017768E" w:rsidRDefault="0017768E" w:rsidP="00E069BF">
      <w:pPr>
        <w:widowControl/>
        <w:spacing w:after="200" w:line="276" w:lineRule="auto"/>
        <w:ind w:left="360" w:right="360"/>
        <w:contextualSpacing/>
        <w:rPr>
          <w:rFonts w:ascii="Calibri" w:eastAsia="Calibri" w:hAnsi="Calibri" w:cs="Times New Roman"/>
          <w:sz w:val="24"/>
          <w:szCs w:val="24"/>
        </w:rPr>
      </w:pPr>
    </w:p>
    <w:p w:rsidR="0017768E" w:rsidRDefault="0017768E" w:rsidP="00E069BF">
      <w:pPr>
        <w:widowControl/>
        <w:spacing w:after="200" w:line="276" w:lineRule="auto"/>
        <w:ind w:left="360" w:right="360"/>
        <w:contextualSpacing/>
        <w:rPr>
          <w:rFonts w:ascii="Calibri" w:eastAsia="Calibri" w:hAnsi="Calibri" w:cs="Times New Roman"/>
          <w:sz w:val="24"/>
          <w:szCs w:val="24"/>
        </w:rPr>
      </w:pPr>
      <w:r>
        <w:rPr>
          <w:rFonts w:ascii="Calibri" w:eastAsia="Calibri" w:hAnsi="Calibri" w:cs="Times New Roman"/>
          <w:sz w:val="24"/>
          <w:szCs w:val="24"/>
        </w:rPr>
        <w:t>Please include any unique opportunities available on your campus for students that attend (ex: simulators, lab tours/experiences</w:t>
      </w:r>
      <w:bookmarkStart w:id="0" w:name="_GoBack"/>
      <w:bookmarkEnd w:id="0"/>
      <w:r>
        <w:rPr>
          <w:rFonts w:ascii="Calibri" w:eastAsia="Calibri" w:hAnsi="Calibri" w:cs="Times New Roman"/>
          <w:sz w:val="24"/>
          <w:szCs w:val="24"/>
        </w:rPr>
        <w:t>, drone presentations, etc.). We are still working on conference schedules and would like to include opportunities for students to experience what your institutions offer as possible.</w:t>
      </w:r>
    </w:p>
    <w:p w:rsidR="00132081" w:rsidRDefault="00132081" w:rsidP="00E069BF">
      <w:pPr>
        <w:widowControl/>
        <w:spacing w:after="200" w:line="276" w:lineRule="auto"/>
        <w:ind w:left="360" w:right="360"/>
        <w:contextualSpacing/>
        <w:rPr>
          <w:rFonts w:ascii="Calibri" w:eastAsia="Calibri" w:hAnsi="Calibri" w:cs="Times New Roman"/>
          <w:sz w:val="24"/>
          <w:szCs w:val="24"/>
        </w:rPr>
      </w:pPr>
    </w:p>
    <w:p w:rsidR="00E069BF" w:rsidRPr="00233327" w:rsidRDefault="00E069BF" w:rsidP="00E069BF">
      <w:pPr>
        <w:widowControl/>
        <w:spacing w:after="200" w:line="276" w:lineRule="auto"/>
        <w:ind w:left="360" w:right="360"/>
        <w:contextualSpacing/>
        <w:rPr>
          <w:rFonts w:ascii="Calibri" w:eastAsia="Calibri" w:hAnsi="Calibri" w:cs="Times New Roman"/>
          <w:sz w:val="24"/>
          <w:szCs w:val="24"/>
        </w:rPr>
      </w:pPr>
      <w:r>
        <w:rPr>
          <w:rFonts w:ascii="Calibri" w:eastAsia="Calibri" w:hAnsi="Calibri" w:cs="Times New Roman"/>
          <w:sz w:val="24"/>
          <w:szCs w:val="24"/>
        </w:rPr>
        <w:t>All agreements must include an “Act of God” clause that relieves Illinois Association FFA and facility of performance should severe weather, etc. preclude holding the convention or preclude travel to the convention by a large portion of attendees.</w:t>
      </w:r>
    </w:p>
    <w:p w:rsidR="003C0371" w:rsidRDefault="003C0371" w:rsidP="00233327">
      <w:pPr>
        <w:widowControl/>
        <w:spacing w:after="200" w:line="276" w:lineRule="auto"/>
        <w:ind w:left="360" w:right="360"/>
        <w:contextualSpacing/>
        <w:rPr>
          <w:rFonts w:ascii="Calibri" w:eastAsia="Calibri" w:hAnsi="Calibri" w:cs="Times New Roman"/>
          <w:sz w:val="24"/>
          <w:szCs w:val="24"/>
        </w:rPr>
      </w:pPr>
    </w:p>
    <w:p w:rsidR="00233327" w:rsidRPr="00233327" w:rsidRDefault="00233327" w:rsidP="00E069BF">
      <w:pPr>
        <w:widowControl/>
        <w:spacing w:after="200" w:line="276" w:lineRule="auto"/>
        <w:ind w:left="360" w:right="360"/>
        <w:contextualSpacing/>
        <w:rPr>
          <w:rFonts w:ascii="Cambria" w:eastAsia="Calibri" w:hAnsi="Cambria" w:cs="Times New Roman"/>
          <w:b/>
          <w:sz w:val="24"/>
          <w:szCs w:val="24"/>
          <w:u w:val="single"/>
        </w:rPr>
      </w:pPr>
      <w:r w:rsidRPr="00233327">
        <w:rPr>
          <w:rFonts w:ascii="Calibri" w:eastAsia="Calibri" w:hAnsi="Calibri" w:cs="Times New Roman"/>
          <w:sz w:val="24"/>
          <w:szCs w:val="24"/>
        </w:rPr>
        <w:tab/>
      </w:r>
      <w:r w:rsidRPr="00233327">
        <w:rPr>
          <w:rFonts w:ascii="Cambria" w:eastAsia="Calibri" w:hAnsi="Cambria" w:cs="Times New Roman"/>
          <w:b/>
          <w:sz w:val="24"/>
          <w:szCs w:val="24"/>
          <w:u w:val="single"/>
        </w:rPr>
        <w:t>PROPOSAL EVALUATION CRITERIA</w:t>
      </w: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I</w:t>
      </w:r>
      <w:r w:rsidR="00572BA9">
        <w:rPr>
          <w:rFonts w:ascii="Calibri" w:eastAsia="Calibri" w:hAnsi="Calibri" w:cs="Times New Roman"/>
          <w:sz w:val="24"/>
          <w:szCs w:val="24"/>
        </w:rPr>
        <w:t>llinois FFA</w:t>
      </w:r>
      <w:r w:rsidRPr="00233327">
        <w:rPr>
          <w:rFonts w:ascii="Calibri" w:eastAsia="Calibri" w:hAnsi="Calibri" w:cs="Times New Roman"/>
          <w:sz w:val="24"/>
          <w:szCs w:val="24"/>
        </w:rPr>
        <w:t xml:space="preserve"> reserves the right</w:t>
      </w:r>
      <w:r w:rsidR="00572BA9">
        <w:rPr>
          <w:rFonts w:ascii="Calibri" w:eastAsia="Calibri" w:hAnsi="Calibri" w:cs="Times New Roman"/>
          <w:sz w:val="24"/>
          <w:szCs w:val="24"/>
        </w:rPr>
        <w:t xml:space="preserve"> to not select the lowest bid. </w:t>
      </w:r>
      <w:r w:rsidR="00572BA9" w:rsidRPr="00233327">
        <w:rPr>
          <w:rFonts w:ascii="Calibri" w:eastAsia="Calibri" w:hAnsi="Calibri" w:cs="Times New Roman"/>
          <w:sz w:val="24"/>
          <w:szCs w:val="24"/>
        </w:rPr>
        <w:t>I</w:t>
      </w:r>
      <w:r w:rsidR="00572BA9">
        <w:rPr>
          <w:rFonts w:ascii="Calibri" w:eastAsia="Calibri" w:hAnsi="Calibri" w:cs="Times New Roman"/>
          <w:sz w:val="24"/>
          <w:szCs w:val="24"/>
        </w:rPr>
        <w:t>llinois FFA</w:t>
      </w:r>
      <w:r w:rsidRPr="00233327">
        <w:rPr>
          <w:rFonts w:ascii="Calibri" w:eastAsia="Calibri" w:hAnsi="Calibri" w:cs="Times New Roman"/>
          <w:sz w:val="24"/>
          <w:szCs w:val="24"/>
        </w:rPr>
        <w:t xml:space="preserve"> will evaluate proposals and select a host site to complete the service based upon the following factors:</w:t>
      </w:r>
    </w:p>
    <w:p w:rsidR="00233327" w:rsidRPr="00233327" w:rsidRDefault="00233327" w:rsidP="00233327">
      <w:pPr>
        <w:widowControl/>
        <w:numPr>
          <w:ilvl w:val="0"/>
          <w:numId w:val="6"/>
        </w:numPr>
        <w:spacing w:after="200" w:line="276" w:lineRule="auto"/>
        <w:ind w:left="360" w:right="360" w:firstLine="0"/>
        <w:contextualSpacing/>
        <w:rPr>
          <w:rFonts w:ascii="Calibri" w:eastAsia="Calibri" w:hAnsi="Calibri" w:cs="Times New Roman"/>
          <w:sz w:val="24"/>
          <w:szCs w:val="24"/>
        </w:rPr>
      </w:pPr>
      <w:r w:rsidRPr="00233327">
        <w:rPr>
          <w:rFonts w:ascii="Calibri" w:eastAsia="Calibri" w:hAnsi="Calibri" w:cs="Times New Roman"/>
          <w:sz w:val="24"/>
          <w:szCs w:val="24"/>
        </w:rPr>
        <w:t>Quality and detail of bids</w:t>
      </w:r>
    </w:p>
    <w:p w:rsidR="00233327" w:rsidRPr="00233327" w:rsidRDefault="00233327" w:rsidP="00233327">
      <w:pPr>
        <w:widowControl/>
        <w:numPr>
          <w:ilvl w:val="0"/>
          <w:numId w:val="6"/>
        </w:numPr>
        <w:spacing w:after="200" w:line="276" w:lineRule="auto"/>
        <w:ind w:left="360" w:right="360" w:firstLine="0"/>
        <w:contextualSpacing/>
        <w:rPr>
          <w:rFonts w:ascii="Calibri" w:eastAsia="Calibri" w:hAnsi="Calibri" w:cs="Times New Roman"/>
          <w:sz w:val="24"/>
          <w:szCs w:val="24"/>
        </w:rPr>
      </w:pPr>
      <w:r w:rsidRPr="00233327">
        <w:rPr>
          <w:rFonts w:ascii="Calibri" w:eastAsia="Calibri" w:hAnsi="Calibri" w:cs="Times New Roman"/>
          <w:sz w:val="24"/>
          <w:szCs w:val="24"/>
        </w:rPr>
        <w:t>Reasonableness of cost</w:t>
      </w:r>
    </w:p>
    <w:p w:rsidR="00233327" w:rsidRDefault="00233327" w:rsidP="00233327">
      <w:pPr>
        <w:widowControl/>
        <w:numPr>
          <w:ilvl w:val="0"/>
          <w:numId w:val="6"/>
        </w:numPr>
        <w:spacing w:after="200" w:line="276" w:lineRule="auto"/>
        <w:ind w:left="360" w:right="360" w:firstLine="0"/>
        <w:contextualSpacing/>
        <w:rPr>
          <w:rFonts w:ascii="Calibri" w:eastAsia="Calibri" w:hAnsi="Calibri" w:cs="Times New Roman"/>
          <w:sz w:val="24"/>
          <w:szCs w:val="24"/>
        </w:rPr>
      </w:pPr>
      <w:r w:rsidRPr="00233327">
        <w:rPr>
          <w:rFonts w:ascii="Calibri" w:eastAsia="Calibri" w:hAnsi="Calibri" w:cs="Times New Roman"/>
          <w:sz w:val="24"/>
          <w:szCs w:val="24"/>
        </w:rPr>
        <w:t>Conference Center’s track record of successful completion of similar events</w:t>
      </w:r>
    </w:p>
    <w:p w:rsidR="00CD1022" w:rsidRDefault="00CD1022" w:rsidP="00CD1022">
      <w:pPr>
        <w:widowControl/>
        <w:spacing w:after="200" w:line="276" w:lineRule="auto"/>
        <w:ind w:right="360"/>
        <w:contextualSpacing/>
        <w:rPr>
          <w:rFonts w:ascii="Calibri" w:eastAsia="Calibri" w:hAnsi="Calibri" w:cs="Times New Roman"/>
          <w:sz w:val="24"/>
          <w:szCs w:val="24"/>
        </w:rPr>
      </w:pPr>
    </w:p>
    <w:p w:rsidR="0017768E" w:rsidRDefault="0017768E" w:rsidP="00CD1022">
      <w:pPr>
        <w:widowControl/>
        <w:spacing w:after="200" w:line="276" w:lineRule="auto"/>
        <w:ind w:right="360"/>
        <w:contextualSpacing/>
        <w:rPr>
          <w:rFonts w:ascii="Calibri" w:eastAsia="Calibri" w:hAnsi="Calibri" w:cs="Times New Roman"/>
          <w:sz w:val="24"/>
          <w:szCs w:val="24"/>
        </w:rPr>
      </w:pPr>
    </w:p>
    <w:p w:rsidR="0017768E" w:rsidRDefault="0017768E" w:rsidP="00CD1022">
      <w:pPr>
        <w:widowControl/>
        <w:spacing w:after="200" w:line="276" w:lineRule="auto"/>
        <w:ind w:right="360"/>
        <w:contextualSpacing/>
        <w:rPr>
          <w:rFonts w:ascii="Calibri" w:eastAsia="Calibri" w:hAnsi="Calibri" w:cs="Times New Roman"/>
          <w:sz w:val="24"/>
          <w:szCs w:val="24"/>
        </w:rPr>
      </w:pPr>
    </w:p>
    <w:p w:rsidR="0017768E" w:rsidRDefault="0017768E" w:rsidP="00CD1022">
      <w:pPr>
        <w:widowControl/>
        <w:spacing w:after="200" w:line="276" w:lineRule="auto"/>
        <w:ind w:right="360"/>
        <w:contextualSpacing/>
        <w:rPr>
          <w:rFonts w:ascii="Calibri" w:eastAsia="Calibri" w:hAnsi="Calibri" w:cs="Times New Roman"/>
          <w:sz w:val="24"/>
          <w:szCs w:val="24"/>
        </w:rPr>
      </w:pPr>
    </w:p>
    <w:p w:rsidR="0017768E" w:rsidRDefault="0017768E" w:rsidP="00CD1022">
      <w:pPr>
        <w:widowControl/>
        <w:spacing w:after="200" w:line="276" w:lineRule="auto"/>
        <w:ind w:right="360"/>
        <w:contextualSpacing/>
        <w:rPr>
          <w:rFonts w:ascii="Calibri" w:eastAsia="Calibri" w:hAnsi="Calibri" w:cs="Times New Roman"/>
          <w:sz w:val="24"/>
          <w:szCs w:val="24"/>
        </w:rPr>
      </w:pPr>
    </w:p>
    <w:p w:rsidR="00233327" w:rsidRPr="00233327" w:rsidRDefault="00233327" w:rsidP="00233327">
      <w:pPr>
        <w:widowControl/>
        <w:numPr>
          <w:ilvl w:val="0"/>
          <w:numId w:val="1"/>
        </w:numPr>
        <w:spacing w:after="200" w:line="276" w:lineRule="auto"/>
        <w:ind w:left="360" w:right="360" w:firstLine="0"/>
        <w:contextualSpacing/>
        <w:rPr>
          <w:rFonts w:ascii="Cambria" w:eastAsia="Calibri" w:hAnsi="Cambria" w:cs="Times New Roman"/>
          <w:b/>
          <w:sz w:val="24"/>
          <w:szCs w:val="24"/>
          <w:u w:val="single"/>
        </w:rPr>
      </w:pPr>
      <w:r w:rsidRPr="00233327">
        <w:rPr>
          <w:rFonts w:ascii="Cambria" w:eastAsia="Calibri" w:hAnsi="Cambria" w:cs="Times New Roman"/>
          <w:b/>
          <w:sz w:val="24"/>
          <w:szCs w:val="24"/>
          <w:u w:val="single"/>
        </w:rPr>
        <w:lastRenderedPageBreak/>
        <w:t>TIME FRAME</w:t>
      </w: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 xml:space="preserve">Proposals are due to </w:t>
      </w:r>
      <w:r w:rsidR="00572BA9">
        <w:rPr>
          <w:rFonts w:ascii="Calibri" w:eastAsia="Calibri" w:hAnsi="Calibri" w:cs="Times New Roman"/>
          <w:sz w:val="24"/>
          <w:szCs w:val="24"/>
        </w:rPr>
        <w:t>Illinois FFA</w:t>
      </w:r>
      <w:r w:rsidRPr="00233327">
        <w:rPr>
          <w:rFonts w:ascii="Calibri" w:eastAsia="Calibri" w:hAnsi="Calibri" w:cs="Times New Roman"/>
          <w:sz w:val="24"/>
          <w:szCs w:val="24"/>
        </w:rPr>
        <w:t xml:space="preserve"> no later than </w:t>
      </w:r>
      <w:r w:rsidR="00132081">
        <w:rPr>
          <w:rFonts w:ascii="Calibri" w:eastAsia="Calibri" w:hAnsi="Calibri" w:cs="Times New Roman"/>
          <w:sz w:val="24"/>
          <w:szCs w:val="24"/>
        </w:rPr>
        <w:t>July 24</w:t>
      </w:r>
      <w:r w:rsidR="009B6EE4">
        <w:rPr>
          <w:rFonts w:ascii="Calibri" w:eastAsia="Calibri" w:hAnsi="Calibri" w:cs="Times New Roman"/>
          <w:sz w:val="24"/>
          <w:szCs w:val="24"/>
        </w:rPr>
        <w:t>, 2023</w:t>
      </w:r>
      <w:r w:rsidRPr="00233327">
        <w:rPr>
          <w:rFonts w:ascii="Calibri" w:eastAsia="Calibri" w:hAnsi="Calibri" w:cs="Times New Roman"/>
          <w:sz w:val="24"/>
          <w:szCs w:val="24"/>
        </w:rPr>
        <w:t>.</w:t>
      </w: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Please include any additional information not specifically requested if it may be helpful in proposal evaluations.</w:t>
      </w:r>
    </w:p>
    <w:p w:rsidR="00233327" w:rsidRPr="00233327" w:rsidRDefault="00572BA9" w:rsidP="00233327">
      <w:pPr>
        <w:widowControl/>
        <w:spacing w:after="200" w:line="276" w:lineRule="auto"/>
        <w:ind w:left="360" w:right="360"/>
        <w:contextualSpacing/>
        <w:rPr>
          <w:rFonts w:ascii="Calibri" w:eastAsia="Calibri" w:hAnsi="Calibri" w:cs="Times New Roman"/>
          <w:sz w:val="24"/>
          <w:szCs w:val="24"/>
        </w:rPr>
      </w:pPr>
      <w:r>
        <w:rPr>
          <w:rFonts w:ascii="Calibri" w:eastAsia="Calibri" w:hAnsi="Calibri" w:cs="Times New Roman"/>
          <w:sz w:val="24"/>
          <w:szCs w:val="24"/>
        </w:rPr>
        <w:t>Illinois FFA</w:t>
      </w:r>
      <w:r w:rsidR="00233327" w:rsidRPr="00233327">
        <w:rPr>
          <w:rFonts w:ascii="Calibri" w:eastAsia="Calibri" w:hAnsi="Calibri" w:cs="Times New Roman"/>
          <w:sz w:val="24"/>
          <w:szCs w:val="24"/>
        </w:rPr>
        <w:t xml:space="preserve"> may request any additional information necessary after review of initial proposals.</w:t>
      </w: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 xml:space="preserve">Those submitting proposals will be contacted in late </w:t>
      </w:r>
      <w:r w:rsidR="00223259">
        <w:rPr>
          <w:rFonts w:ascii="Calibri" w:eastAsia="Calibri" w:hAnsi="Calibri" w:cs="Times New Roman"/>
          <w:sz w:val="24"/>
          <w:szCs w:val="24"/>
        </w:rPr>
        <w:t>August</w:t>
      </w:r>
      <w:r w:rsidRPr="00233327">
        <w:rPr>
          <w:rFonts w:ascii="Calibri" w:eastAsia="Calibri" w:hAnsi="Calibri" w:cs="Times New Roman"/>
          <w:sz w:val="24"/>
          <w:szCs w:val="24"/>
        </w:rPr>
        <w:t xml:space="preserve"> with information regarding the proposal selection process.</w:t>
      </w:r>
    </w:p>
    <w:p w:rsidR="00233327" w:rsidRDefault="00233327" w:rsidP="00233327">
      <w:pPr>
        <w:widowControl/>
        <w:spacing w:after="200" w:line="276" w:lineRule="auto"/>
        <w:ind w:left="360" w:right="360"/>
        <w:contextualSpacing/>
        <w:rPr>
          <w:rFonts w:ascii="Calibri" w:eastAsia="Calibri" w:hAnsi="Calibri" w:cs="Times New Roman"/>
          <w:sz w:val="24"/>
          <w:szCs w:val="24"/>
        </w:rPr>
      </w:pPr>
    </w:p>
    <w:p w:rsidR="00223259" w:rsidRPr="00233327" w:rsidRDefault="00223259" w:rsidP="00233327">
      <w:pPr>
        <w:widowControl/>
        <w:spacing w:after="200" w:line="276" w:lineRule="auto"/>
        <w:ind w:left="360" w:right="360"/>
        <w:contextualSpacing/>
        <w:rPr>
          <w:rFonts w:ascii="Calibri" w:eastAsia="Calibri" w:hAnsi="Calibri" w:cs="Times New Roman"/>
          <w:sz w:val="24"/>
          <w:szCs w:val="24"/>
        </w:rPr>
      </w:pPr>
    </w:p>
    <w:p w:rsidR="00233327" w:rsidRPr="00233327" w:rsidRDefault="00233327" w:rsidP="00233327">
      <w:pPr>
        <w:widowControl/>
        <w:numPr>
          <w:ilvl w:val="0"/>
          <w:numId w:val="1"/>
        </w:numPr>
        <w:spacing w:after="200" w:line="276" w:lineRule="auto"/>
        <w:ind w:left="360" w:right="360" w:firstLine="0"/>
        <w:contextualSpacing/>
        <w:rPr>
          <w:rFonts w:ascii="Cambria" w:eastAsia="Calibri" w:hAnsi="Cambria" w:cs="Times New Roman"/>
          <w:b/>
          <w:sz w:val="24"/>
          <w:szCs w:val="24"/>
        </w:rPr>
      </w:pPr>
      <w:r w:rsidRPr="00233327">
        <w:rPr>
          <w:rFonts w:ascii="Cambria" w:eastAsia="Calibri" w:hAnsi="Cambria" w:cs="Times New Roman"/>
          <w:b/>
          <w:sz w:val="24"/>
          <w:szCs w:val="24"/>
          <w:u w:val="single"/>
        </w:rPr>
        <w:t>SUBMITTAL INFORMATION</w:t>
      </w: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 xml:space="preserve">Please submit proposals including the </w:t>
      </w:r>
      <w:r w:rsidR="00572BA9">
        <w:rPr>
          <w:rFonts w:ascii="Calibri" w:eastAsia="Calibri" w:hAnsi="Calibri" w:cs="Times New Roman"/>
          <w:sz w:val="24"/>
          <w:szCs w:val="24"/>
        </w:rPr>
        <w:t>elements outlined above to Illinois FFA</w:t>
      </w:r>
      <w:r w:rsidRPr="00233327">
        <w:rPr>
          <w:rFonts w:ascii="Calibri" w:eastAsia="Calibri" w:hAnsi="Calibri" w:cs="Times New Roman"/>
          <w:sz w:val="24"/>
          <w:szCs w:val="24"/>
        </w:rPr>
        <w:t xml:space="preserve"> by end of business (4:30 p.m. CT) on </w:t>
      </w:r>
      <w:r w:rsidR="00223259">
        <w:rPr>
          <w:rFonts w:ascii="Calibri" w:eastAsia="Calibri" w:hAnsi="Calibri" w:cs="Times New Roman"/>
          <w:sz w:val="24"/>
          <w:szCs w:val="24"/>
        </w:rPr>
        <w:t>July 24</w:t>
      </w:r>
      <w:r w:rsidR="009B6EE4">
        <w:rPr>
          <w:rFonts w:ascii="Calibri" w:eastAsia="Calibri" w:hAnsi="Calibri" w:cs="Times New Roman"/>
          <w:sz w:val="24"/>
          <w:szCs w:val="24"/>
        </w:rPr>
        <w:t>, 2023</w:t>
      </w:r>
      <w:r w:rsidRPr="00233327">
        <w:rPr>
          <w:rFonts w:ascii="Calibri" w:eastAsia="Calibri" w:hAnsi="Calibri" w:cs="Times New Roman"/>
          <w:sz w:val="24"/>
          <w:szCs w:val="24"/>
        </w:rPr>
        <w:t xml:space="preserve">. Proposals should be emailed to </w:t>
      </w:r>
      <w:r w:rsidR="000E1736">
        <w:rPr>
          <w:rFonts w:ascii="Calibri" w:eastAsia="Calibri" w:hAnsi="Calibri" w:cs="Times New Roman"/>
          <w:sz w:val="24"/>
          <w:szCs w:val="24"/>
        </w:rPr>
        <w:t>Patti Davis</w:t>
      </w:r>
      <w:r w:rsidRPr="00233327">
        <w:rPr>
          <w:rFonts w:ascii="Calibri" w:eastAsia="Calibri" w:hAnsi="Calibri" w:cs="Times New Roman"/>
          <w:sz w:val="24"/>
          <w:szCs w:val="24"/>
        </w:rPr>
        <w:t xml:space="preserve">, Illinois FFA Center </w:t>
      </w:r>
      <w:r w:rsidR="000E1736">
        <w:rPr>
          <w:rFonts w:ascii="Calibri" w:eastAsia="Calibri" w:hAnsi="Calibri" w:cs="Times New Roman"/>
          <w:sz w:val="24"/>
          <w:szCs w:val="24"/>
        </w:rPr>
        <w:t xml:space="preserve">Special </w:t>
      </w:r>
      <w:r w:rsidR="00BE1A97">
        <w:rPr>
          <w:rFonts w:ascii="Calibri" w:eastAsia="Calibri" w:hAnsi="Calibri" w:cs="Times New Roman"/>
          <w:sz w:val="24"/>
          <w:szCs w:val="24"/>
        </w:rPr>
        <w:t xml:space="preserve">Projects &amp; </w:t>
      </w:r>
      <w:r w:rsidR="000E1736">
        <w:rPr>
          <w:rFonts w:ascii="Calibri" w:eastAsia="Calibri" w:hAnsi="Calibri" w:cs="Times New Roman"/>
          <w:sz w:val="24"/>
          <w:szCs w:val="24"/>
        </w:rPr>
        <w:t>Events Specialist</w:t>
      </w:r>
      <w:r w:rsidRPr="00233327">
        <w:rPr>
          <w:rFonts w:ascii="Calibri" w:eastAsia="Calibri" w:hAnsi="Calibri" w:cs="Times New Roman"/>
          <w:sz w:val="24"/>
          <w:szCs w:val="24"/>
        </w:rPr>
        <w:t xml:space="preserve"> – </w:t>
      </w:r>
      <w:hyperlink r:id="rId7" w:history="1">
        <w:r w:rsidR="000E1736" w:rsidRPr="00017F40">
          <w:rPr>
            <w:rStyle w:val="Hyperlink"/>
            <w:rFonts w:ascii="Calibri" w:eastAsia="Calibri" w:hAnsi="Calibri" w:cs="Times New Roman"/>
            <w:sz w:val="24"/>
            <w:szCs w:val="24"/>
          </w:rPr>
          <w:t>pdavis@illinoisffa.org</w:t>
        </w:r>
      </w:hyperlink>
      <w:r w:rsidR="000E1736">
        <w:rPr>
          <w:rFonts w:ascii="Calibri" w:eastAsia="Calibri" w:hAnsi="Calibri" w:cs="Times New Roman"/>
          <w:sz w:val="24"/>
          <w:szCs w:val="24"/>
        </w:rPr>
        <w:t>.</w:t>
      </w:r>
      <w:r w:rsidRPr="00233327">
        <w:rPr>
          <w:rFonts w:ascii="Calibri" w:eastAsia="Calibri" w:hAnsi="Calibri" w:cs="Times New Roman"/>
          <w:sz w:val="24"/>
          <w:szCs w:val="24"/>
        </w:rPr>
        <w:t xml:space="preserve"> </w:t>
      </w: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**Note: files sent via email must be a word document or PDF.</w:t>
      </w: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p>
    <w:p w:rsidR="00233327" w:rsidRPr="00233327" w:rsidRDefault="00233327" w:rsidP="00233327">
      <w:pPr>
        <w:widowControl/>
        <w:spacing w:after="200" w:line="276" w:lineRule="auto"/>
        <w:ind w:left="360" w:right="360"/>
        <w:contextualSpacing/>
        <w:rPr>
          <w:rFonts w:ascii="Calibri" w:eastAsia="Calibri" w:hAnsi="Calibri" w:cs="Times New Roman"/>
          <w:sz w:val="24"/>
          <w:szCs w:val="24"/>
        </w:rPr>
      </w:pPr>
      <w:r w:rsidRPr="00233327">
        <w:rPr>
          <w:rFonts w:ascii="Calibri" w:eastAsia="Calibri" w:hAnsi="Calibri" w:cs="Times New Roman"/>
          <w:sz w:val="24"/>
          <w:szCs w:val="24"/>
        </w:rPr>
        <w:t>An</w:t>
      </w:r>
      <w:r w:rsidR="00572BA9">
        <w:rPr>
          <w:rFonts w:ascii="Calibri" w:eastAsia="Calibri" w:hAnsi="Calibri" w:cs="Times New Roman"/>
          <w:sz w:val="24"/>
          <w:szCs w:val="24"/>
        </w:rPr>
        <w:t xml:space="preserve">y questions may be addressed to </w:t>
      </w:r>
      <w:r w:rsidR="000E1736">
        <w:rPr>
          <w:rFonts w:ascii="Calibri" w:eastAsia="Calibri" w:hAnsi="Calibri" w:cs="Times New Roman"/>
          <w:sz w:val="24"/>
          <w:szCs w:val="24"/>
        </w:rPr>
        <w:t>Patti Davis</w:t>
      </w:r>
      <w:r w:rsidR="00572BA9">
        <w:rPr>
          <w:rFonts w:ascii="Calibri" w:eastAsia="Calibri" w:hAnsi="Calibri" w:cs="Times New Roman"/>
          <w:sz w:val="24"/>
          <w:szCs w:val="24"/>
        </w:rPr>
        <w:t xml:space="preserve"> (</w:t>
      </w:r>
      <w:hyperlink r:id="rId8" w:history="1">
        <w:r w:rsidR="000E1736" w:rsidRPr="00017F40">
          <w:rPr>
            <w:rStyle w:val="Hyperlink"/>
            <w:rFonts w:ascii="Calibri" w:eastAsia="Calibri" w:hAnsi="Calibri" w:cs="Times New Roman"/>
            <w:sz w:val="24"/>
            <w:szCs w:val="24"/>
          </w:rPr>
          <w:t>pdavis@illinoisffa.org</w:t>
        </w:r>
      </w:hyperlink>
      <w:r w:rsidR="00572BA9">
        <w:rPr>
          <w:rFonts w:ascii="Calibri" w:eastAsia="Calibri" w:hAnsi="Calibri" w:cs="Times New Roman"/>
          <w:sz w:val="24"/>
          <w:szCs w:val="24"/>
        </w:rPr>
        <w:t xml:space="preserve"> – 217</w:t>
      </w:r>
      <w:r w:rsidR="000E1736">
        <w:rPr>
          <w:rFonts w:ascii="Calibri" w:eastAsia="Calibri" w:hAnsi="Calibri" w:cs="Times New Roman"/>
          <w:sz w:val="24"/>
          <w:szCs w:val="24"/>
        </w:rPr>
        <w:t xml:space="preserve">-753-3328 </w:t>
      </w:r>
      <w:proofErr w:type="spellStart"/>
      <w:r w:rsidR="000E1736">
        <w:rPr>
          <w:rFonts w:ascii="Calibri" w:eastAsia="Calibri" w:hAnsi="Calibri" w:cs="Times New Roman"/>
          <w:sz w:val="24"/>
          <w:szCs w:val="24"/>
        </w:rPr>
        <w:t>ext</w:t>
      </w:r>
      <w:proofErr w:type="spellEnd"/>
      <w:r w:rsidR="000E1736">
        <w:rPr>
          <w:rFonts w:ascii="Calibri" w:eastAsia="Calibri" w:hAnsi="Calibri" w:cs="Times New Roman"/>
          <w:sz w:val="24"/>
          <w:szCs w:val="24"/>
        </w:rPr>
        <w:t xml:space="preserve"> 107</w:t>
      </w:r>
      <w:r w:rsidR="00572BA9">
        <w:rPr>
          <w:rFonts w:ascii="Calibri" w:eastAsia="Calibri" w:hAnsi="Calibri" w:cs="Times New Roman"/>
          <w:sz w:val="24"/>
          <w:szCs w:val="24"/>
        </w:rPr>
        <w:t>) or John Edgar (</w:t>
      </w:r>
      <w:hyperlink r:id="rId9" w:history="1">
        <w:r w:rsidR="00572BA9" w:rsidRPr="00F10282">
          <w:rPr>
            <w:rStyle w:val="Hyperlink"/>
            <w:rFonts w:ascii="Calibri" w:eastAsia="Calibri" w:hAnsi="Calibri" w:cs="Times New Roman"/>
            <w:sz w:val="24"/>
            <w:szCs w:val="24"/>
          </w:rPr>
          <w:t>jedgar@illinoisffa.org</w:t>
        </w:r>
      </w:hyperlink>
      <w:r w:rsidR="00572BA9">
        <w:rPr>
          <w:rFonts w:ascii="Calibri" w:eastAsia="Calibri" w:hAnsi="Calibri" w:cs="Times New Roman"/>
          <w:sz w:val="24"/>
          <w:szCs w:val="24"/>
        </w:rPr>
        <w:t xml:space="preserve"> – 217-753-3328 </w:t>
      </w:r>
      <w:proofErr w:type="spellStart"/>
      <w:r w:rsidR="00572BA9">
        <w:rPr>
          <w:rFonts w:ascii="Calibri" w:eastAsia="Calibri" w:hAnsi="Calibri" w:cs="Times New Roman"/>
          <w:sz w:val="24"/>
          <w:szCs w:val="24"/>
        </w:rPr>
        <w:t>ext</w:t>
      </w:r>
      <w:proofErr w:type="spellEnd"/>
      <w:r w:rsidR="00572BA9">
        <w:rPr>
          <w:rFonts w:ascii="Calibri" w:eastAsia="Calibri" w:hAnsi="Calibri" w:cs="Times New Roman"/>
          <w:sz w:val="24"/>
          <w:szCs w:val="24"/>
        </w:rPr>
        <w:t xml:space="preserve"> 102)</w:t>
      </w:r>
      <w:r w:rsidR="000E1736">
        <w:rPr>
          <w:rFonts w:ascii="Calibri" w:eastAsia="Calibri" w:hAnsi="Calibri" w:cs="Times New Roman"/>
          <w:sz w:val="24"/>
          <w:szCs w:val="24"/>
        </w:rPr>
        <w:t>.</w:t>
      </w:r>
    </w:p>
    <w:p w:rsidR="00233327" w:rsidRPr="00233327" w:rsidRDefault="00233327" w:rsidP="00572BA9">
      <w:pPr>
        <w:widowControl/>
        <w:spacing w:after="200" w:line="276" w:lineRule="auto"/>
        <w:ind w:left="360" w:right="360"/>
        <w:contextualSpacing/>
        <w:rPr>
          <w:rFonts w:ascii="Calibri" w:eastAsia="Calibri" w:hAnsi="Calibri" w:cs="Times New Roman"/>
          <w:sz w:val="24"/>
          <w:szCs w:val="24"/>
        </w:rPr>
      </w:pPr>
    </w:p>
    <w:p w:rsidR="002775B5" w:rsidRDefault="00233327" w:rsidP="00E069BF">
      <w:pPr>
        <w:widowControl/>
        <w:ind w:left="360" w:right="360"/>
        <w:rPr>
          <w:rFonts w:ascii="Arial" w:eastAsia="Arial" w:hAnsi="Arial" w:cs="Arial"/>
          <w:sz w:val="21"/>
          <w:szCs w:val="21"/>
        </w:rPr>
      </w:pPr>
      <w:r w:rsidRPr="00233327">
        <w:rPr>
          <w:rFonts w:ascii="Calibri" w:eastAsia="Times New Roman" w:hAnsi="Calibri" w:cs="Times New Roman"/>
          <w:sz w:val="24"/>
          <w:szCs w:val="24"/>
        </w:rPr>
        <w:t>Thank you for you</w:t>
      </w:r>
      <w:r w:rsidR="00572BA9">
        <w:rPr>
          <w:rFonts w:ascii="Calibri" w:eastAsia="Times New Roman" w:hAnsi="Calibri" w:cs="Times New Roman"/>
          <w:sz w:val="24"/>
          <w:szCs w:val="24"/>
        </w:rPr>
        <w:t>r interest in working with Illinois FFA</w:t>
      </w:r>
      <w:r w:rsidRPr="00233327">
        <w:rPr>
          <w:rFonts w:ascii="Calibri" w:eastAsia="Times New Roman" w:hAnsi="Calibri" w:cs="Times New Roman"/>
          <w:sz w:val="24"/>
          <w:szCs w:val="24"/>
        </w:rPr>
        <w:t>.</w:t>
      </w:r>
    </w:p>
    <w:sectPr w:rsidR="002775B5" w:rsidSect="00F1402C">
      <w:headerReference w:type="default" r:id="rId10"/>
      <w:footerReference w:type="default" r:id="rId11"/>
      <w:type w:val="continuous"/>
      <w:pgSz w:w="12240" w:h="15840"/>
      <w:pgMar w:top="360" w:right="360" w:bottom="360" w:left="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6D" w:rsidRDefault="0080426D" w:rsidP="00F55932">
      <w:r>
        <w:separator/>
      </w:r>
    </w:p>
  </w:endnote>
  <w:endnote w:type="continuationSeparator" w:id="0">
    <w:p w:rsidR="0080426D" w:rsidRDefault="0080426D" w:rsidP="00F5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32" w:rsidRPr="00F55932" w:rsidRDefault="00F55932" w:rsidP="00F55932">
    <w:pPr>
      <w:ind w:left="2291"/>
      <w:rPr>
        <w:rFonts w:ascii="Times New Roman" w:eastAsia="Times New Roman" w:hAnsi="Times New Roman" w:cs="Times New Roman"/>
        <w:sz w:val="31"/>
        <w:szCs w:val="31"/>
      </w:rPr>
    </w:pPr>
    <w:r>
      <w:rPr>
        <w:rFonts w:ascii="Times New Roman"/>
        <w:i/>
        <w:color w:val="3B59A3"/>
        <w:w w:val="90"/>
        <w:sz w:val="31"/>
      </w:rPr>
      <w:t>Premier</w:t>
    </w:r>
    <w:r>
      <w:rPr>
        <w:rFonts w:ascii="Times New Roman"/>
        <w:i/>
        <w:color w:val="3B59A3"/>
        <w:spacing w:val="-37"/>
        <w:w w:val="90"/>
        <w:sz w:val="31"/>
      </w:rPr>
      <w:t xml:space="preserve"> </w:t>
    </w:r>
    <w:r>
      <w:rPr>
        <w:rFonts w:ascii="Times New Roman"/>
        <w:i/>
        <w:color w:val="3B59A3"/>
        <w:w w:val="90"/>
        <w:sz w:val="31"/>
      </w:rPr>
      <w:t>Leadership ~ Person</w:t>
    </w:r>
    <w:r>
      <w:rPr>
        <w:rFonts w:ascii="Times New Roman"/>
        <w:i/>
        <w:color w:val="3B59A3"/>
        <w:spacing w:val="6"/>
        <w:w w:val="90"/>
        <w:sz w:val="31"/>
      </w:rPr>
      <w:t>a</w:t>
    </w:r>
    <w:r>
      <w:rPr>
        <w:rFonts w:ascii="Times New Roman"/>
        <w:i/>
        <w:color w:val="3B59A3"/>
        <w:spacing w:val="10"/>
        <w:w w:val="90"/>
        <w:sz w:val="31"/>
      </w:rPr>
      <w:t>l G</w:t>
    </w:r>
    <w:r>
      <w:rPr>
        <w:rFonts w:ascii="Times New Roman"/>
        <w:i/>
        <w:color w:val="3B59A3"/>
        <w:w w:val="90"/>
        <w:sz w:val="31"/>
      </w:rPr>
      <w:t>rowth ~ Career</w:t>
    </w:r>
    <w:r>
      <w:rPr>
        <w:rFonts w:ascii="Times New Roman"/>
        <w:i/>
        <w:color w:val="3B59A3"/>
        <w:spacing w:val="-29"/>
        <w:w w:val="90"/>
        <w:sz w:val="31"/>
      </w:rPr>
      <w:t xml:space="preserve"> </w:t>
    </w:r>
    <w:r>
      <w:rPr>
        <w:rFonts w:ascii="Times New Roman"/>
        <w:i/>
        <w:color w:val="3B59A3"/>
        <w:w w:val="90"/>
        <w:sz w:val="31"/>
      </w:rPr>
      <w:t>Success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6D" w:rsidRDefault="0080426D" w:rsidP="00F55932">
      <w:r>
        <w:separator/>
      </w:r>
    </w:p>
  </w:footnote>
  <w:footnote w:type="continuationSeparator" w:id="0">
    <w:p w:rsidR="0080426D" w:rsidRDefault="0080426D" w:rsidP="00F55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32" w:rsidRDefault="00F55932" w:rsidP="00F55932">
    <w:pPr>
      <w:rPr>
        <w:rFonts w:ascii="Times New Roman" w:eastAsia="Times New Roman" w:hAnsi="Times New Roman" w:cs="Times New Roman"/>
        <w:sz w:val="16"/>
        <w:szCs w:val="16"/>
      </w:rPr>
    </w:pPr>
    <w:r>
      <w:rPr>
        <w:noProof/>
      </w:rPr>
      <w:drawing>
        <wp:anchor distT="0" distB="0" distL="114300" distR="114300" simplePos="0" relativeHeight="251659264" behindDoc="0" locked="0" layoutInCell="1" allowOverlap="1" wp14:anchorId="74CE6AC7" wp14:editId="2DE345A9">
          <wp:simplePos x="0" y="0"/>
          <wp:positionH relativeFrom="page">
            <wp:posOffset>250190</wp:posOffset>
          </wp:positionH>
          <wp:positionV relativeFrom="paragraph">
            <wp:posOffset>-101520</wp:posOffset>
          </wp:positionV>
          <wp:extent cx="1497029" cy="1796995"/>
          <wp:effectExtent l="0" t="0" r="8255" b="0"/>
          <wp:wrapNone/>
          <wp:docPr id="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7029" cy="1796995"/>
                  </a:xfrm>
                  <a:prstGeom prst="rect">
                    <a:avLst/>
                  </a:prstGeom>
                  <a:noFill/>
                </pic:spPr>
              </pic:pic>
            </a:graphicData>
          </a:graphic>
          <wp14:sizeRelH relativeFrom="page">
            <wp14:pctWidth>0</wp14:pctWidth>
          </wp14:sizeRelH>
          <wp14:sizeRelV relativeFrom="page">
            <wp14:pctHeight>0</wp14:pctHeight>
          </wp14:sizeRelV>
        </wp:anchor>
      </w:drawing>
    </w:r>
  </w:p>
  <w:p w:rsidR="00F55932" w:rsidRDefault="00F55932" w:rsidP="00F55932">
    <w:pPr>
      <w:spacing w:line="927" w:lineRule="exact"/>
      <w:ind w:left="3060"/>
      <w:rPr>
        <w:rFonts w:ascii="Arial" w:eastAsia="Arial" w:hAnsi="Arial" w:cs="Arial"/>
        <w:sz w:val="62"/>
        <w:szCs w:val="62"/>
      </w:rPr>
    </w:pPr>
    <w:r>
      <w:rPr>
        <w:rFonts w:ascii="Times New Roman"/>
        <w:i/>
        <w:color w:val="2164A1"/>
        <w:sz w:val="73"/>
      </w:rPr>
      <w:t xml:space="preserve">  I</w:t>
    </w:r>
    <w:r>
      <w:rPr>
        <w:rFonts w:ascii="Times New Roman"/>
        <w:i/>
        <w:color w:val="2164A1"/>
        <w:spacing w:val="-34"/>
        <w:sz w:val="73"/>
      </w:rPr>
      <w:t>ll</w:t>
    </w:r>
    <w:r>
      <w:rPr>
        <w:rFonts w:ascii="Times New Roman"/>
        <w:i/>
        <w:color w:val="2164A1"/>
        <w:sz w:val="73"/>
      </w:rPr>
      <w:t>i</w:t>
    </w:r>
    <w:r>
      <w:rPr>
        <w:rFonts w:ascii="Times New Roman"/>
        <w:i/>
        <w:color w:val="2164A1"/>
        <w:spacing w:val="-28"/>
        <w:sz w:val="73"/>
      </w:rPr>
      <w:t>n</w:t>
    </w:r>
    <w:r>
      <w:rPr>
        <w:rFonts w:ascii="Times New Roman"/>
        <w:i/>
        <w:color w:val="2164A1"/>
        <w:spacing w:val="-3"/>
        <w:sz w:val="73"/>
      </w:rPr>
      <w:t>o</w:t>
    </w:r>
    <w:r>
      <w:rPr>
        <w:rFonts w:ascii="Times New Roman"/>
        <w:i/>
        <w:color w:val="2164A1"/>
        <w:spacing w:val="-62"/>
        <w:sz w:val="73"/>
      </w:rPr>
      <w:t>i</w:t>
    </w:r>
    <w:r>
      <w:rPr>
        <w:rFonts w:ascii="Times New Roman"/>
        <w:i/>
        <w:color w:val="2164A1"/>
        <w:sz w:val="73"/>
      </w:rPr>
      <w:t>s A</w:t>
    </w:r>
    <w:r>
      <w:rPr>
        <w:rFonts w:ascii="Times New Roman"/>
        <w:i/>
        <w:color w:val="2164A1"/>
        <w:spacing w:val="-13"/>
        <w:sz w:val="73"/>
      </w:rPr>
      <w:t>s</w:t>
    </w:r>
    <w:r>
      <w:rPr>
        <w:rFonts w:ascii="Times New Roman"/>
        <w:i/>
        <w:color w:val="3B59A3"/>
        <w:spacing w:val="37"/>
        <w:sz w:val="73"/>
      </w:rPr>
      <w:t>s</w:t>
    </w:r>
    <w:r>
      <w:rPr>
        <w:rFonts w:ascii="Times New Roman"/>
        <w:i/>
        <w:color w:val="2164A1"/>
        <w:sz w:val="73"/>
      </w:rPr>
      <w:t>oci</w:t>
    </w:r>
    <w:r>
      <w:rPr>
        <w:rFonts w:ascii="Times New Roman"/>
        <w:i/>
        <w:color w:val="2164A1"/>
        <w:spacing w:val="13"/>
        <w:sz w:val="73"/>
      </w:rPr>
      <w:t>a</w:t>
    </w:r>
    <w:r>
      <w:rPr>
        <w:rFonts w:ascii="Times New Roman"/>
        <w:i/>
        <w:color w:val="3B59A3"/>
        <w:sz w:val="73"/>
      </w:rPr>
      <w:t>t</w:t>
    </w:r>
    <w:r>
      <w:rPr>
        <w:rFonts w:ascii="Times New Roman"/>
        <w:i/>
        <w:color w:val="3B59A3"/>
        <w:spacing w:val="-19"/>
        <w:sz w:val="73"/>
      </w:rPr>
      <w:t>i</w:t>
    </w:r>
    <w:r>
      <w:rPr>
        <w:rFonts w:ascii="Times New Roman"/>
        <w:i/>
        <w:color w:val="2164A1"/>
        <w:spacing w:val="-34"/>
        <w:sz w:val="73"/>
      </w:rPr>
      <w:t>o</w:t>
    </w:r>
    <w:r>
      <w:rPr>
        <w:rFonts w:ascii="Times New Roman"/>
        <w:i/>
        <w:color w:val="2164A1"/>
        <w:sz w:val="73"/>
      </w:rPr>
      <w:t>n</w:t>
    </w:r>
    <w:r>
      <w:rPr>
        <w:rFonts w:ascii="Times New Roman"/>
        <w:i/>
        <w:color w:val="2164A1"/>
        <w:spacing w:val="-124"/>
        <w:sz w:val="73"/>
      </w:rPr>
      <w:t xml:space="preserve"> FFA</w:t>
    </w:r>
  </w:p>
  <w:p w:rsidR="00F55932" w:rsidRDefault="00F55932" w:rsidP="00F55932">
    <w:pPr>
      <w:pStyle w:val="BodyText"/>
      <w:spacing w:line="259" w:lineRule="auto"/>
      <w:ind w:right="745"/>
    </w:pPr>
    <w:r>
      <w:rPr>
        <w:color w:val="3B59A3"/>
        <w:w w:val="105"/>
      </w:rPr>
      <w:t>Illinois</w:t>
    </w:r>
    <w:r>
      <w:rPr>
        <w:color w:val="3B59A3"/>
        <w:spacing w:val="-20"/>
        <w:w w:val="105"/>
      </w:rPr>
      <w:t xml:space="preserve"> </w:t>
    </w:r>
    <w:r>
      <w:rPr>
        <w:color w:val="3B59A3"/>
        <w:spacing w:val="4"/>
        <w:w w:val="105"/>
      </w:rPr>
      <w:t>F</w:t>
    </w:r>
    <w:r>
      <w:rPr>
        <w:color w:val="2164A1"/>
        <w:w w:val="105"/>
      </w:rPr>
      <w:t>FA</w:t>
    </w:r>
    <w:r>
      <w:rPr>
        <w:color w:val="2164A1"/>
        <w:spacing w:val="-25"/>
        <w:w w:val="105"/>
      </w:rPr>
      <w:t xml:space="preserve"> </w:t>
    </w:r>
    <w:r>
      <w:rPr>
        <w:color w:val="3B59A3"/>
        <w:w w:val="105"/>
      </w:rPr>
      <w:t>Center,</w:t>
    </w:r>
    <w:r>
      <w:rPr>
        <w:color w:val="3B59A3"/>
        <w:spacing w:val="-10"/>
        <w:w w:val="105"/>
      </w:rPr>
      <w:t xml:space="preserve"> </w:t>
    </w:r>
    <w:r>
      <w:rPr>
        <w:color w:val="3B59A3"/>
        <w:w w:val="105"/>
      </w:rPr>
      <w:t>3221</w:t>
    </w:r>
    <w:r>
      <w:rPr>
        <w:color w:val="3B59A3"/>
        <w:spacing w:val="-8"/>
        <w:w w:val="105"/>
      </w:rPr>
      <w:t xml:space="preserve"> </w:t>
    </w:r>
    <w:r>
      <w:rPr>
        <w:color w:val="3B59A3"/>
        <w:w w:val="105"/>
      </w:rPr>
      <w:t>Northfield</w:t>
    </w:r>
    <w:r>
      <w:rPr>
        <w:color w:val="3B59A3"/>
        <w:spacing w:val="-11"/>
        <w:w w:val="105"/>
      </w:rPr>
      <w:t xml:space="preserve"> </w:t>
    </w:r>
    <w:r>
      <w:rPr>
        <w:color w:val="3B59A3"/>
        <w:w w:val="105"/>
      </w:rPr>
      <w:t>Drive,</w:t>
    </w:r>
    <w:r>
      <w:rPr>
        <w:color w:val="3B59A3"/>
        <w:spacing w:val="-24"/>
        <w:w w:val="105"/>
      </w:rPr>
      <w:t xml:space="preserve"> </w:t>
    </w:r>
    <w:r>
      <w:rPr>
        <w:color w:val="3B59A3"/>
        <w:w w:val="105"/>
      </w:rPr>
      <w:t>Springfie</w:t>
    </w:r>
    <w:r>
      <w:rPr>
        <w:color w:val="3B59A3"/>
        <w:spacing w:val="15"/>
        <w:w w:val="105"/>
      </w:rPr>
      <w:t>l</w:t>
    </w:r>
    <w:r>
      <w:rPr>
        <w:color w:val="3B59A3"/>
        <w:w w:val="105"/>
      </w:rPr>
      <w:t>d,</w:t>
    </w:r>
    <w:r>
      <w:rPr>
        <w:color w:val="3B59A3"/>
        <w:spacing w:val="-19"/>
        <w:w w:val="105"/>
      </w:rPr>
      <w:t xml:space="preserve"> </w:t>
    </w:r>
    <w:r>
      <w:rPr>
        <w:color w:val="3B59A3"/>
        <w:spacing w:val="-26"/>
        <w:w w:val="105"/>
      </w:rPr>
      <w:t>I</w:t>
    </w:r>
    <w:r>
      <w:rPr>
        <w:color w:val="3B59A3"/>
        <w:w w:val="105"/>
      </w:rPr>
      <w:t>L</w:t>
    </w:r>
    <w:r>
      <w:rPr>
        <w:color w:val="3B59A3"/>
        <w:spacing w:val="-32"/>
        <w:w w:val="105"/>
      </w:rPr>
      <w:t xml:space="preserve"> </w:t>
    </w:r>
    <w:r>
      <w:rPr>
        <w:color w:val="3B59A3"/>
        <w:w w:val="105"/>
      </w:rPr>
      <w:t>6</w:t>
    </w:r>
    <w:r>
      <w:rPr>
        <w:color w:val="3B59A3"/>
        <w:spacing w:val="7"/>
        <w:w w:val="105"/>
      </w:rPr>
      <w:t>2</w:t>
    </w:r>
    <w:r>
      <w:rPr>
        <w:color w:val="2164A1"/>
        <w:w w:val="105"/>
      </w:rPr>
      <w:t>702</w:t>
    </w:r>
    <w:r>
      <w:rPr>
        <w:color w:val="2164A1"/>
        <w:w w:val="97"/>
      </w:rPr>
      <w:t xml:space="preserve"> </w:t>
    </w:r>
    <w:r>
      <w:rPr>
        <w:color w:val="2164A1"/>
        <w:w w:val="105"/>
      </w:rPr>
      <w:t>Phone</w:t>
    </w:r>
    <w:r>
      <w:rPr>
        <w:color w:val="2164A1"/>
        <w:spacing w:val="-45"/>
        <w:w w:val="105"/>
      </w:rPr>
      <w:t xml:space="preserve"> </w:t>
    </w:r>
    <w:r>
      <w:rPr>
        <w:color w:val="2164A1"/>
        <w:w w:val="105"/>
      </w:rPr>
      <w:t>(217)</w:t>
    </w:r>
    <w:r>
      <w:rPr>
        <w:color w:val="2164A1"/>
        <w:spacing w:val="-42"/>
        <w:w w:val="105"/>
      </w:rPr>
      <w:t xml:space="preserve"> </w:t>
    </w:r>
    <w:r>
      <w:rPr>
        <w:color w:val="2164A1"/>
        <w:w w:val="105"/>
      </w:rPr>
      <w:t>753-3328</w:t>
    </w:r>
    <w:r>
      <w:rPr>
        <w:color w:val="2164A1"/>
        <w:spacing w:val="-31"/>
        <w:w w:val="105"/>
      </w:rPr>
      <w:t xml:space="preserve"> </w:t>
    </w:r>
    <w:r>
      <w:rPr>
        <w:color w:val="2164A1"/>
        <w:w w:val="105"/>
      </w:rPr>
      <w:t>Fax</w:t>
    </w:r>
    <w:r>
      <w:rPr>
        <w:color w:val="2164A1"/>
        <w:spacing w:val="-42"/>
        <w:w w:val="105"/>
      </w:rPr>
      <w:t xml:space="preserve"> </w:t>
    </w:r>
    <w:r>
      <w:rPr>
        <w:color w:val="2164A1"/>
        <w:w w:val="105"/>
      </w:rPr>
      <w:t>(217)</w:t>
    </w:r>
    <w:r>
      <w:rPr>
        <w:color w:val="2164A1"/>
        <w:spacing w:val="-43"/>
        <w:w w:val="105"/>
      </w:rPr>
      <w:t xml:space="preserve"> </w:t>
    </w:r>
    <w:r>
      <w:rPr>
        <w:color w:val="2164A1"/>
        <w:w w:val="105"/>
      </w:rPr>
      <w:t>75</w:t>
    </w:r>
    <w:r>
      <w:rPr>
        <w:color w:val="3B59A3"/>
        <w:w w:val="105"/>
      </w:rPr>
      <w:t>3-33</w:t>
    </w:r>
    <w:r>
      <w:rPr>
        <w:color w:val="2164A1"/>
        <w:w w:val="105"/>
      </w:rPr>
      <w:t>59</w:t>
    </w:r>
    <w:r>
      <w:rPr>
        <w:color w:val="2164A1"/>
        <w:spacing w:val="-17"/>
        <w:w w:val="105"/>
      </w:rPr>
      <w:t xml:space="preserve"> </w:t>
    </w:r>
    <w:r>
      <w:rPr>
        <w:color w:val="0F5693"/>
        <w:w w:val="105"/>
      </w:rPr>
      <w:t>www.illinoisf</w:t>
    </w:r>
    <w:r>
      <w:rPr>
        <w:color w:val="3B59A3"/>
        <w:w w:val="105"/>
      </w:rPr>
      <w:t>fa.org</w:t>
    </w:r>
  </w:p>
  <w:p w:rsidR="00F55932" w:rsidRDefault="00F55932" w:rsidP="00F55932">
    <w:pPr>
      <w:spacing w:before="3"/>
      <w:rPr>
        <w:rFonts w:ascii="Arial" w:eastAsia="Arial" w:hAnsi="Arial" w:cs="Arial"/>
        <w:sz w:val="5"/>
        <w:szCs w:val="5"/>
      </w:rPr>
    </w:pPr>
  </w:p>
  <w:p w:rsidR="00F55932" w:rsidRDefault="00F55932" w:rsidP="00F55932">
    <w:pPr>
      <w:spacing w:line="30" w:lineRule="atLeast"/>
      <w:ind w:left="2520"/>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02F4377E" wp14:editId="6E01A11B">
              <wp:extent cx="5415280" cy="24765"/>
              <wp:effectExtent l="9525" t="9525" r="4445" b="3810"/>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5280" cy="24765"/>
                        <a:chOff x="0" y="0"/>
                        <a:chExt cx="8528" cy="39"/>
                      </a:xfrm>
                    </wpg:grpSpPr>
                    <wpg:grpSp>
                      <wpg:cNvPr id="18" name="Group 12"/>
                      <wpg:cNvGrpSpPr>
                        <a:grpSpLocks/>
                      </wpg:cNvGrpSpPr>
                      <wpg:grpSpPr bwMode="auto">
                        <a:xfrm>
                          <a:off x="19" y="19"/>
                          <a:ext cx="8490" cy="2"/>
                          <a:chOff x="19" y="19"/>
                          <a:chExt cx="8490" cy="2"/>
                        </a:xfrm>
                      </wpg:grpSpPr>
                      <wps:wsp>
                        <wps:cNvPr id="19" name="Freeform 13"/>
                        <wps:cNvSpPr>
                          <a:spLocks/>
                        </wps:cNvSpPr>
                        <wps:spPr bwMode="auto">
                          <a:xfrm>
                            <a:off x="19" y="19"/>
                            <a:ext cx="8490" cy="2"/>
                          </a:xfrm>
                          <a:custGeom>
                            <a:avLst/>
                            <a:gdLst>
                              <a:gd name="T0" fmla="+- 0 19 19"/>
                              <a:gd name="T1" fmla="*/ T0 w 8490"/>
                              <a:gd name="T2" fmla="+- 0 8508 19"/>
                              <a:gd name="T3" fmla="*/ T2 w 8490"/>
                            </a:gdLst>
                            <a:ahLst/>
                            <a:cxnLst>
                              <a:cxn ang="0">
                                <a:pos x="T1" y="0"/>
                              </a:cxn>
                              <a:cxn ang="0">
                                <a:pos x="T3" y="0"/>
                              </a:cxn>
                            </a:cxnLst>
                            <a:rect l="0" t="0" r="r" b="b"/>
                            <a:pathLst>
                              <a:path w="8490">
                                <a:moveTo>
                                  <a:pt x="0" y="0"/>
                                </a:moveTo>
                                <a:lnTo>
                                  <a:pt x="8489" y="0"/>
                                </a:lnTo>
                              </a:path>
                            </a:pathLst>
                          </a:custGeom>
                          <a:noFill/>
                          <a:ln w="24241">
                            <a:solidFill>
                              <a:srgbClr val="236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E37878" id="Group 11" o:spid="_x0000_s1026" style="width:426.4pt;height:1.95pt;mso-position-horizontal-relative:char;mso-position-vertical-relative:line" coordsize="85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">
              <v:group id="Group 12" o:spid="_x0000_s1027" style="position:absolute;left:19;top:19;width:8490;height:2" coordorigin="19,19" coordsize="8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3" o:spid="_x0000_s1028" style="position:absolute;left:19;top:19;width:8490;height:2;visibility:visible;mso-wrap-style:square;v-text-anchor:top" coordsize="8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rBoMIA&#10;AADbAAAADwAAAGRycy9kb3ducmV2LnhtbERPTWsCMRC9C/6HMIVeSs1awdrVKCK0rGIPVel5SMbN&#10;0s1k2WR1++8boeBtHu9zFqve1eJCbag8KxiPMhDE2puKSwWn4/vzDESIyAZrz6TglwKslsPBAnPj&#10;r/xFl0MsRQrhkKMCG2OTSxm0JYdh5BvixJ196zAm2JbStHhN4a6WL1k2lQ4rTg0WG9pY0j+HzikI&#10;VEy03T7tbfddfL52u9nko9BKPT706zmISH28i//dhUnz3+D2Szp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sGgwgAAANsAAAAPAAAAAAAAAAAAAAAAAJgCAABkcnMvZG93&#10;bnJldi54bWxQSwUGAAAAAAQABAD1AAAAhwMAAAAA&#10;" path="m,l8489,e" filled="f" strokecolor="#23609c" strokeweight=".67336mm">
                  <v:path arrowok="t" o:connecttype="custom" o:connectlocs="0,0;8489,0" o:connectangles="0,0"/>
                </v:shape>
              </v:group>
              <w10:anchorlock/>
            </v:group>
          </w:pict>
        </mc:Fallback>
      </mc:AlternateContent>
    </w:r>
  </w:p>
  <w:p w:rsidR="00F55932" w:rsidRDefault="00F55932" w:rsidP="00F55932">
    <w:pPr>
      <w:spacing w:before="2"/>
      <w:rPr>
        <w:rFonts w:ascii="Arial" w:eastAsia="Arial" w:hAnsi="Arial" w:cs="Arial"/>
        <w:sz w:val="10"/>
        <w:szCs w:val="10"/>
      </w:rPr>
    </w:pPr>
  </w:p>
  <w:p w:rsidR="00F55932" w:rsidRDefault="00F55932" w:rsidP="00F55932">
    <w:pPr>
      <w:tabs>
        <w:tab w:val="left" w:pos="7707"/>
      </w:tabs>
      <w:spacing w:line="30" w:lineRule="atLeast"/>
      <w:ind w:left="2694"/>
      <w:rPr>
        <w:rFonts w:ascii="Arial" w:eastAsia="Arial" w:hAnsi="Arial" w:cs="Arial"/>
        <w:sz w:val="3"/>
        <w:szCs w:val="3"/>
      </w:rPr>
    </w:pPr>
    <w:r>
      <w:rPr>
        <w:rFonts w:ascii="Arial"/>
        <w:noProof/>
        <w:position w:val="1"/>
        <w:sz w:val="3"/>
      </w:rPr>
      <mc:AlternateContent>
        <mc:Choice Requires="wpg">
          <w:drawing>
            <wp:anchor distT="0" distB="0" distL="114300" distR="114300" simplePos="0" relativeHeight="251660288" behindDoc="1" locked="0" layoutInCell="1" allowOverlap="1" wp14:anchorId="4F8E7BD3" wp14:editId="28313787">
              <wp:simplePos x="0" y="0"/>
              <wp:positionH relativeFrom="column">
                <wp:posOffset>3487420</wp:posOffset>
              </wp:positionH>
              <wp:positionV relativeFrom="paragraph">
                <wp:posOffset>7620</wp:posOffset>
              </wp:positionV>
              <wp:extent cx="1863725" cy="21590"/>
              <wp:effectExtent l="1270" t="7620" r="1905" b="889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725" cy="21590"/>
                        <a:chOff x="0" y="0"/>
                        <a:chExt cx="2935" cy="34"/>
                      </a:xfrm>
                    </wpg:grpSpPr>
                    <wpg:grpSp>
                      <wpg:cNvPr id="21" name="Group 19"/>
                      <wpg:cNvGrpSpPr>
                        <a:grpSpLocks/>
                      </wpg:cNvGrpSpPr>
                      <wpg:grpSpPr bwMode="auto">
                        <a:xfrm>
                          <a:off x="17" y="17"/>
                          <a:ext cx="2902" cy="2"/>
                          <a:chOff x="17" y="17"/>
                          <a:chExt cx="2902" cy="2"/>
                        </a:xfrm>
                      </wpg:grpSpPr>
                      <wps:wsp>
                        <wps:cNvPr id="22" name="Freeform 20"/>
                        <wps:cNvSpPr>
                          <a:spLocks/>
                        </wps:cNvSpPr>
                        <wps:spPr bwMode="auto">
                          <a:xfrm>
                            <a:off x="17" y="17"/>
                            <a:ext cx="2902" cy="2"/>
                          </a:xfrm>
                          <a:custGeom>
                            <a:avLst/>
                            <a:gdLst>
                              <a:gd name="T0" fmla="+- 0 17 17"/>
                              <a:gd name="T1" fmla="*/ T0 w 2902"/>
                              <a:gd name="T2" fmla="+- 0 2918 17"/>
                              <a:gd name="T3" fmla="*/ T2 w 2902"/>
                            </a:gdLst>
                            <a:ahLst/>
                            <a:cxnLst>
                              <a:cxn ang="0">
                                <a:pos x="T1" y="0"/>
                              </a:cxn>
                              <a:cxn ang="0">
                                <a:pos x="T3" y="0"/>
                              </a:cxn>
                            </a:cxnLst>
                            <a:rect l="0" t="0" r="r" b="b"/>
                            <a:pathLst>
                              <a:path w="2902">
                                <a:moveTo>
                                  <a:pt x="0" y="0"/>
                                </a:moveTo>
                                <a:lnTo>
                                  <a:pt x="2901" y="0"/>
                                </a:lnTo>
                              </a:path>
                            </a:pathLst>
                          </a:custGeom>
                          <a:noFill/>
                          <a:ln w="21211">
                            <a:solidFill>
                              <a:srgbClr val="FBEF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5453B5" id="Group 18" o:spid="_x0000_s1026" style="position:absolute;margin-left:274.6pt;margin-top:.6pt;width:146.75pt;height:1.7pt;z-index:-251656192" coordsize="29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">
              <v:group id="Group 19" o:spid="_x0000_s1027" style="position:absolute;left:17;top:17;width:2902;height:2" coordorigin="17,17" coordsize="29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0" o:spid="_x0000_s1028" style="position:absolute;left:17;top:17;width:2902;height:2;visibility:visible;mso-wrap-style:square;v-text-anchor:top" coordsize="29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qrVsUA&#10;AADbAAAADwAAAGRycy9kb3ducmV2LnhtbESPQWvCQBSE7wX/w/KEXorZNGKRmFVaS2kvPZh68fbI&#10;PpNo9m26u2r8992C4HGYmW+YYjWYTpzJ+dayguckBUFcWd1yrWD78zGZg/ABWWNnmRRcycNqOXoo&#10;MNf2whs6l6EWEcI+RwVNCH0upa8aMugT2xNHb2+dwRClq6V2eIlw08ksTV+kwZbjQoM9rRuqjuXJ&#10;KOhmT/O3z81uOO3smqcuPfx+07tSj+PhdQEi0BDu4Vv7SyvIMvj/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SqtWxQAAANsAAAAPAAAAAAAAAAAAAAAAAJgCAABkcnMv&#10;ZG93bnJldi54bWxQSwUGAAAAAAQABAD1AAAAigMAAAAA&#10;" path="m,l2901,e" filled="f" strokecolor="#fbef7c" strokeweight=".58919mm">
                  <v:path arrowok="t" o:connecttype="custom" o:connectlocs="0,0;2901,0" o:connectangles="0,0"/>
                </v:shape>
              </v:group>
            </v:group>
          </w:pict>
        </mc:Fallback>
      </mc:AlternateContent>
    </w:r>
    <w:r>
      <w:rPr>
        <w:rFonts w:ascii="Arial"/>
        <w:noProof/>
        <w:position w:val="1"/>
        <w:sz w:val="3"/>
      </w:rPr>
      <mc:AlternateContent>
        <mc:Choice Requires="wpg">
          <w:drawing>
            <wp:inline distT="0" distB="0" distL="0" distR="0" wp14:anchorId="032C02C6" wp14:editId="4A731968">
              <wp:extent cx="1863725" cy="21590"/>
              <wp:effectExtent l="0" t="0" r="3175" b="6985"/>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725" cy="21590"/>
                        <a:chOff x="0" y="0"/>
                        <a:chExt cx="2935" cy="34"/>
                      </a:xfrm>
                    </wpg:grpSpPr>
                    <wpg:grpSp>
                      <wpg:cNvPr id="24" name="Group 9"/>
                      <wpg:cNvGrpSpPr>
                        <a:grpSpLocks/>
                      </wpg:cNvGrpSpPr>
                      <wpg:grpSpPr bwMode="auto">
                        <a:xfrm>
                          <a:off x="17" y="17"/>
                          <a:ext cx="2902" cy="2"/>
                          <a:chOff x="17" y="17"/>
                          <a:chExt cx="2902" cy="2"/>
                        </a:xfrm>
                      </wpg:grpSpPr>
                      <wps:wsp>
                        <wps:cNvPr id="25" name="Freeform 10"/>
                        <wps:cNvSpPr>
                          <a:spLocks/>
                        </wps:cNvSpPr>
                        <wps:spPr bwMode="auto">
                          <a:xfrm>
                            <a:off x="17" y="17"/>
                            <a:ext cx="2902" cy="2"/>
                          </a:xfrm>
                          <a:custGeom>
                            <a:avLst/>
                            <a:gdLst>
                              <a:gd name="T0" fmla="+- 0 17 17"/>
                              <a:gd name="T1" fmla="*/ T0 w 2902"/>
                              <a:gd name="T2" fmla="+- 0 2918 17"/>
                              <a:gd name="T3" fmla="*/ T2 w 2902"/>
                            </a:gdLst>
                            <a:ahLst/>
                            <a:cxnLst>
                              <a:cxn ang="0">
                                <a:pos x="T1" y="0"/>
                              </a:cxn>
                              <a:cxn ang="0">
                                <a:pos x="T3" y="0"/>
                              </a:cxn>
                            </a:cxnLst>
                            <a:rect l="0" t="0" r="r" b="b"/>
                            <a:pathLst>
                              <a:path w="2902">
                                <a:moveTo>
                                  <a:pt x="0" y="0"/>
                                </a:moveTo>
                                <a:lnTo>
                                  <a:pt x="2901" y="0"/>
                                </a:lnTo>
                              </a:path>
                            </a:pathLst>
                          </a:custGeom>
                          <a:noFill/>
                          <a:ln w="21211">
                            <a:solidFill>
                              <a:srgbClr val="FBEF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104E78" id="Group 8" o:spid="_x0000_s1026" style="width:146.75pt;height:1.7pt;mso-position-horizontal-relative:char;mso-position-vertical-relative:line" coordsize="29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">
              <v:group id="Group 9" o:spid="_x0000_s1027" style="position:absolute;left:17;top:17;width:2902;height:2" coordorigin="17,17" coordsize="29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0" o:spid="_x0000_s1028" style="position:absolute;left:17;top:17;width:2902;height:2;visibility:visible;mso-wrap-style:square;v-text-anchor:top" coordsize="29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zIsYA&#10;AADbAAAADwAAAGRycy9kb3ducmV2LnhtbESPT2vCQBTE70K/w/KEXsRsmmKR6CptSqmXHvxzye2R&#10;fSbR7Nt0d9X023eFQo/DzPyGWa4H04krOd9aVvCUpCCIK6tbrhUc9h/TOQgfkDV2lknBD3lYrx5G&#10;S8y1vfGWrrtQiwhhn6OCJoQ+l9JXDRn0ie2Jo3e0zmCI0tVSO7xFuOlklqYv0mDLcaHBnoqGqvPu&#10;YhR0s8n87XNbDpfSFvzs0tP3F70r9TgeXhcgAg3hP/zX3mgF2Qzu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MzIsYAAADbAAAADwAAAAAAAAAAAAAAAACYAgAAZHJz&#10;L2Rvd25yZXYueG1sUEsFBgAAAAAEAAQA9QAAAIsDAAAAAA==&#10;" path="m,l2901,e" filled="f" strokecolor="#fbef7c" strokeweight=".58919mm">
                  <v:path arrowok="t" o:connecttype="custom" o:connectlocs="0,0;2901,0" o:connectangles="0,0"/>
                </v:shape>
              </v:group>
              <w10:anchorlock/>
            </v:group>
          </w:pict>
        </mc:Fallback>
      </mc:AlternateContent>
    </w:r>
    <w:r>
      <w:rPr>
        <w:rFonts w:ascii="Arial"/>
        <w:position w:val="1"/>
        <w:sz w:val="3"/>
      </w:rPr>
      <w:tab/>
    </w:r>
    <w:r>
      <w:rPr>
        <w:rFonts w:ascii="Arial"/>
        <w:noProof/>
        <w:sz w:val="3"/>
      </w:rPr>
      <mc:AlternateContent>
        <mc:Choice Requires="wpg">
          <w:drawing>
            <wp:inline distT="0" distB="0" distL="0" distR="0" wp14:anchorId="3CA27C75" wp14:editId="408D5E89">
              <wp:extent cx="1976120" cy="24765"/>
              <wp:effectExtent l="9525" t="9525" r="5080" b="3810"/>
              <wp:docPr id="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6120" cy="24765"/>
                        <a:chOff x="0" y="0"/>
                        <a:chExt cx="3112" cy="39"/>
                      </a:xfrm>
                    </wpg:grpSpPr>
                    <wpg:grpSp>
                      <wpg:cNvPr id="27" name="Group 6"/>
                      <wpg:cNvGrpSpPr>
                        <a:grpSpLocks/>
                      </wpg:cNvGrpSpPr>
                      <wpg:grpSpPr bwMode="auto">
                        <a:xfrm>
                          <a:off x="19" y="19"/>
                          <a:ext cx="3074" cy="2"/>
                          <a:chOff x="19" y="19"/>
                          <a:chExt cx="3074" cy="2"/>
                        </a:xfrm>
                      </wpg:grpSpPr>
                      <wps:wsp>
                        <wps:cNvPr id="28" name="Freeform 7"/>
                        <wps:cNvSpPr>
                          <a:spLocks/>
                        </wps:cNvSpPr>
                        <wps:spPr bwMode="auto">
                          <a:xfrm>
                            <a:off x="19" y="19"/>
                            <a:ext cx="3074" cy="2"/>
                          </a:xfrm>
                          <a:custGeom>
                            <a:avLst/>
                            <a:gdLst>
                              <a:gd name="T0" fmla="+- 0 19 19"/>
                              <a:gd name="T1" fmla="*/ T0 w 3074"/>
                              <a:gd name="T2" fmla="+- 0 3092 19"/>
                              <a:gd name="T3" fmla="*/ T2 w 3074"/>
                            </a:gdLst>
                            <a:ahLst/>
                            <a:cxnLst>
                              <a:cxn ang="0">
                                <a:pos x="T1" y="0"/>
                              </a:cxn>
                              <a:cxn ang="0">
                                <a:pos x="T3" y="0"/>
                              </a:cxn>
                            </a:cxnLst>
                            <a:rect l="0" t="0" r="r" b="b"/>
                            <a:pathLst>
                              <a:path w="3074">
                                <a:moveTo>
                                  <a:pt x="0" y="0"/>
                                </a:moveTo>
                                <a:lnTo>
                                  <a:pt x="3073" y="0"/>
                                </a:lnTo>
                              </a:path>
                            </a:pathLst>
                          </a:custGeom>
                          <a:noFill/>
                          <a:ln w="24241">
                            <a:solidFill>
                              <a:srgbClr val="FBEB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5BC0A8" id="Group 5" o:spid="_x0000_s1026" style="width:155.6pt;height:1.95pt;mso-position-horizontal-relative:char;mso-position-vertical-relative:line" coordsize="3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">
              <v:group id="Group 6" o:spid="_x0000_s1027" style="position:absolute;left:19;top:19;width:3074;height:2" coordorigin="19,19" coordsize="30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7" o:spid="_x0000_s1028" style="position:absolute;left:19;top:19;width:3074;height:2;visibility:visible;mso-wrap-style:square;v-text-anchor:top" coordsize="30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s48MA&#10;AADbAAAADwAAAGRycy9kb3ducmV2LnhtbERPz2vCMBS+C/4P4QleRFN7mKMaRQVRvGxzih4fzVtb&#10;lrzUJmrnX78cBjt+fL9ni9YacafGV44VjEcJCOLc6YoLBcfPzfAVhA/IGo1jUvBDHhbzbmeGmXYP&#10;/qD7IRQihrDPUEEZQp1J6fOSLPqRq4kj9+UaiyHCppC6wUcMt0amSfIiLVYcG0qsaV1S/n24WQWn&#10;89t2varN4HmdTPbjd3sxz3SnVL/XLqcgArXhX/zn3mkFaRwbv8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Us48MAAADbAAAADwAAAAAAAAAAAAAAAACYAgAAZHJzL2Rv&#10;d25yZXYueG1sUEsFBgAAAAAEAAQA9QAAAIgDAAAAAA==&#10;" path="m,l3073,e" filled="f" strokecolor="#fbeb8c" strokeweight=".67336mm">
                  <v:path arrowok="t" o:connecttype="custom" o:connectlocs="0,0;3073,0" o:connectangles="0,0"/>
                </v:shape>
              </v:group>
              <w10:anchorlock/>
            </v:group>
          </w:pict>
        </mc:Fallback>
      </mc:AlternateContent>
    </w:r>
  </w:p>
  <w:p w:rsidR="00F55932" w:rsidRDefault="00F55932" w:rsidP="00F55932">
    <w:pPr>
      <w:spacing w:before="2"/>
      <w:rPr>
        <w:rFonts w:ascii="Arial" w:eastAsia="Arial" w:hAnsi="Arial" w:cs="Arial"/>
        <w:sz w:val="10"/>
        <w:szCs w:val="10"/>
      </w:rPr>
    </w:pPr>
  </w:p>
  <w:p w:rsidR="00F55932" w:rsidRDefault="00F55932" w:rsidP="00F55932">
    <w:pPr>
      <w:spacing w:line="30" w:lineRule="atLeast"/>
      <w:ind w:left="2523"/>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0A7072EF" wp14:editId="16F5E10A">
              <wp:extent cx="5412105" cy="21590"/>
              <wp:effectExtent l="0" t="0" r="7620" b="6985"/>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105" cy="21590"/>
                        <a:chOff x="0" y="0"/>
                        <a:chExt cx="8523" cy="34"/>
                      </a:xfrm>
                    </wpg:grpSpPr>
                    <wpg:grpSp>
                      <wpg:cNvPr id="30" name="Group 3"/>
                      <wpg:cNvGrpSpPr>
                        <a:grpSpLocks/>
                      </wpg:cNvGrpSpPr>
                      <wpg:grpSpPr bwMode="auto">
                        <a:xfrm>
                          <a:off x="17" y="17"/>
                          <a:ext cx="8490" cy="2"/>
                          <a:chOff x="17" y="17"/>
                          <a:chExt cx="8490" cy="2"/>
                        </a:xfrm>
                      </wpg:grpSpPr>
                      <wps:wsp>
                        <wps:cNvPr id="31" name="Freeform 4"/>
                        <wps:cNvSpPr>
                          <a:spLocks/>
                        </wps:cNvSpPr>
                        <wps:spPr bwMode="auto">
                          <a:xfrm>
                            <a:off x="17" y="17"/>
                            <a:ext cx="8490" cy="2"/>
                          </a:xfrm>
                          <a:custGeom>
                            <a:avLst/>
                            <a:gdLst>
                              <a:gd name="T0" fmla="+- 0 17 17"/>
                              <a:gd name="T1" fmla="*/ T0 w 8490"/>
                              <a:gd name="T2" fmla="+- 0 8506 17"/>
                              <a:gd name="T3" fmla="*/ T2 w 8490"/>
                            </a:gdLst>
                            <a:ahLst/>
                            <a:cxnLst>
                              <a:cxn ang="0">
                                <a:pos x="T1" y="0"/>
                              </a:cxn>
                              <a:cxn ang="0">
                                <a:pos x="T3" y="0"/>
                              </a:cxn>
                            </a:cxnLst>
                            <a:rect l="0" t="0" r="r" b="b"/>
                            <a:pathLst>
                              <a:path w="8490">
                                <a:moveTo>
                                  <a:pt x="0" y="0"/>
                                </a:moveTo>
                                <a:lnTo>
                                  <a:pt x="8489" y="0"/>
                                </a:lnTo>
                              </a:path>
                            </a:pathLst>
                          </a:custGeom>
                          <a:noFill/>
                          <a:ln w="21211">
                            <a:solidFill>
                              <a:srgbClr val="3F64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4607BB" id="Group 2" o:spid="_x0000_s1026" style="width:426.15pt;height:1.7pt;mso-position-horizontal-relative:char;mso-position-vertical-relative:line" coordsize="85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">
              <v:group id="Group 3" o:spid="_x0000_s1027" style="position:absolute;left:17;top:17;width:8490;height:2" coordorigin="17,17" coordsize="8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 o:spid="_x0000_s1028" style="position:absolute;left:17;top:17;width:8490;height:2;visibility:visible;mso-wrap-style:square;v-text-anchor:top" coordsize="8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yvkMUA&#10;AADbAAAADwAAAGRycy9kb3ducmV2LnhtbESPT2vCQBTE7wW/w/IEL6IbLVWJrmJbC4Kg+Ofi7ZF9&#10;JtHs25DdavLt3YLQ4zAzv2Fmi9oU4k6Vyy0rGPQjEMSJ1TmnCk7Hn94EhPPIGgvLpKAhB4t5622G&#10;sbYP3tP94FMRIOxiVJB5X8ZSuiQjg65vS+LgXWxl0AdZpVJX+AhwU8hhFI2kwZzDQoYlfWWU3A6/&#10;RsFmteXL6rr/PFOz++hS85378VGpTrteTkF4qv1/+NVeawXvA/j7En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K+QxQAAANsAAAAPAAAAAAAAAAAAAAAAAJgCAABkcnMv&#10;ZG93bnJldi54bWxQSwUGAAAAAAQABAD1AAAAigMAAAAA&#10;" path="m,l8489,e" filled="f" strokecolor="#3f6480" strokeweight=".58919mm">
                  <v:path arrowok="t" o:connecttype="custom" o:connectlocs="0,0;8489,0" o:connectangles="0,0"/>
                </v:shape>
              </v:group>
              <w10:anchorlock/>
            </v:group>
          </w:pict>
        </mc:Fallback>
      </mc:AlternateContent>
    </w:r>
  </w:p>
  <w:p w:rsidR="00F55932" w:rsidRDefault="00F55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4188"/>
    <w:multiLevelType w:val="hybridMultilevel"/>
    <w:tmpl w:val="5BC059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DC15795"/>
    <w:multiLevelType w:val="hybridMultilevel"/>
    <w:tmpl w:val="499C6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F6D48"/>
    <w:multiLevelType w:val="hybridMultilevel"/>
    <w:tmpl w:val="B588B95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285774E"/>
    <w:multiLevelType w:val="hybridMultilevel"/>
    <w:tmpl w:val="9E523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E15953"/>
    <w:multiLevelType w:val="hybridMultilevel"/>
    <w:tmpl w:val="13226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034CE5"/>
    <w:multiLevelType w:val="hybridMultilevel"/>
    <w:tmpl w:val="556A4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BA7BA2"/>
    <w:multiLevelType w:val="hybridMultilevel"/>
    <w:tmpl w:val="8674B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B5"/>
    <w:rsid w:val="00062D80"/>
    <w:rsid w:val="000E1736"/>
    <w:rsid w:val="00132081"/>
    <w:rsid w:val="0017768E"/>
    <w:rsid w:val="00186806"/>
    <w:rsid w:val="00223259"/>
    <w:rsid w:val="00233327"/>
    <w:rsid w:val="002775B5"/>
    <w:rsid w:val="00290BF1"/>
    <w:rsid w:val="002D7297"/>
    <w:rsid w:val="00340F82"/>
    <w:rsid w:val="003C0371"/>
    <w:rsid w:val="00572BA9"/>
    <w:rsid w:val="00587A2C"/>
    <w:rsid w:val="005D3B72"/>
    <w:rsid w:val="00645B8B"/>
    <w:rsid w:val="006A377F"/>
    <w:rsid w:val="006C00BE"/>
    <w:rsid w:val="0074436A"/>
    <w:rsid w:val="00756C57"/>
    <w:rsid w:val="0080426D"/>
    <w:rsid w:val="008F05B9"/>
    <w:rsid w:val="009742EB"/>
    <w:rsid w:val="009B6EE4"/>
    <w:rsid w:val="00A00196"/>
    <w:rsid w:val="00BE1A97"/>
    <w:rsid w:val="00C13035"/>
    <w:rsid w:val="00C36B4D"/>
    <w:rsid w:val="00CB3355"/>
    <w:rsid w:val="00CD1022"/>
    <w:rsid w:val="00E069BF"/>
    <w:rsid w:val="00EA72F5"/>
    <w:rsid w:val="00EF09D7"/>
    <w:rsid w:val="00F1402C"/>
    <w:rsid w:val="00F156DE"/>
    <w:rsid w:val="00F55932"/>
    <w:rsid w:val="00F636F8"/>
    <w:rsid w:val="00FA70B4"/>
    <w:rsid w:val="00FC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DED46-0441-4BD8-A302-DE638A22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5"/>
      <w:ind w:left="3284" w:hanging="101"/>
    </w:pPr>
    <w:rPr>
      <w:rFonts w:ascii="Arial" w:eastAsia="Arial" w:hAnsi="Arial"/>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3355"/>
    <w:rPr>
      <w:rFonts w:ascii="Tahoma" w:hAnsi="Tahoma" w:cs="Tahoma"/>
      <w:sz w:val="16"/>
      <w:szCs w:val="16"/>
    </w:rPr>
  </w:style>
  <w:style w:type="character" w:customStyle="1" w:styleId="BalloonTextChar">
    <w:name w:val="Balloon Text Char"/>
    <w:basedOn w:val="DefaultParagraphFont"/>
    <w:link w:val="BalloonText"/>
    <w:uiPriority w:val="99"/>
    <w:semiHidden/>
    <w:rsid w:val="00CB3355"/>
    <w:rPr>
      <w:rFonts w:ascii="Tahoma" w:hAnsi="Tahoma" w:cs="Tahoma"/>
      <w:sz w:val="16"/>
      <w:szCs w:val="16"/>
    </w:rPr>
  </w:style>
  <w:style w:type="paragraph" w:styleId="Header">
    <w:name w:val="header"/>
    <w:basedOn w:val="Normal"/>
    <w:link w:val="HeaderChar"/>
    <w:uiPriority w:val="99"/>
    <w:unhideWhenUsed/>
    <w:rsid w:val="00F55932"/>
    <w:pPr>
      <w:tabs>
        <w:tab w:val="center" w:pos="4680"/>
        <w:tab w:val="right" w:pos="9360"/>
      </w:tabs>
    </w:pPr>
  </w:style>
  <w:style w:type="character" w:customStyle="1" w:styleId="HeaderChar">
    <w:name w:val="Header Char"/>
    <w:basedOn w:val="DefaultParagraphFont"/>
    <w:link w:val="Header"/>
    <w:uiPriority w:val="99"/>
    <w:rsid w:val="00F55932"/>
  </w:style>
  <w:style w:type="paragraph" w:styleId="Footer">
    <w:name w:val="footer"/>
    <w:basedOn w:val="Normal"/>
    <w:link w:val="FooterChar"/>
    <w:uiPriority w:val="99"/>
    <w:unhideWhenUsed/>
    <w:rsid w:val="00F55932"/>
    <w:pPr>
      <w:tabs>
        <w:tab w:val="center" w:pos="4680"/>
        <w:tab w:val="right" w:pos="9360"/>
      </w:tabs>
    </w:pPr>
  </w:style>
  <w:style w:type="character" w:customStyle="1" w:styleId="FooterChar">
    <w:name w:val="Footer Char"/>
    <w:basedOn w:val="DefaultParagraphFont"/>
    <w:link w:val="Footer"/>
    <w:uiPriority w:val="99"/>
    <w:rsid w:val="00F55932"/>
  </w:style>
  <w:style w:type="character" w:styleId="Hyperlink">
    <w:name w:val="Hyperlink"/>
    <w:basedOn w:val="DefaultParagraphFont"/>
    <w:uiPriority w:val="99"/>
    <w:unhideWhenUsed/>
    <w:rsid w:val="00572B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7570">
      <w:bodyDiv w:val="1"/>
      <w:marLeft w:val="0"/>
      <w:marRight w:val="0"/>
      <w:marTop w:val="0"/>
      <w:marBottom w:val="0"/>
      <w:divBdr>
        <w:top w:val="none" w:sz="0" w:space="0" w:color="auto"/>
        <w:left w:val="none" w:sz="0" w:space="0" w:color="auto"/>
        <w:bottom w:val="none" w:sz="0" w:space="0" w:color="auto"/>
        <w:right w:val="none" w:sz="0" w:space="0" w:color="auto"/>
      </w:divBdr>
    </w:div>
    <w:div w:id="532111980">
      <w:bodyDiv w:val="1"/>
      <w:marLeft w:val="0"/>
      <w:marRight w:val="0"/>
      <w:marTop w:val="0"/>
      <w:marBottom w:val="0"/>
      <w:divBdr>
        <w:top w:val="none" w:sz="0" w:space="0" w:color="auto"/>
        <w:left w:val="none" w:sz="0" w:space="0" w:color="auto"/>
        <w:bottom w:val="none" w:sz="0" w:space="0" w:color="auto"/>
        <w:right w:val="none" w:sz="0" w:space="0" w:color="auto"/>
      </w:divBdr>
    </w:div>
    <w:div w:id="897084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davis@illinoisff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davis@illinoisff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dgar@illinoisf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Yard</dc:creator>
  <cp:lastModifiedBy>John Edgar</cp:lastModifiedBy>
  <cp:revision>4</cp:revision>
  <cp:lastPrinted>2019-08-23T16:33:00Z</cp:lastPrinted>
  <dcterms:created xsi:type="dcterms:W3CDTF">2023-05-11T14:18:00Z</dcterms:created>
  <dcterms:modified xsi:type="dcterms:W3CDTF">2023-05-19T21:21:00Z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2016-01-13T00:00:00Z</vt:filetime>
  </property>
  <property fmtid="{D5CDD505-2E9C-101B-9397-08002B2CF9AE}" pid="3" name="LastSaved">
    <vt:filetime>2016-01-12T00:00:00Z</vt:filetime>
  </property>
</Properties>
</file>